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0B6A" w:rsidRDefault="009B0B6A" w:rsidP="009B0B6A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ОБРАЗЛОЖЕЊЕ</w:t>
      </w:r>
    </w:p>
    <w:p w:rsidR="009B0B6A" w:rsidRDefault="009B0B6A" w:rsidP="009B0B6A">
      <w:pPr>
        <w:rPr>
          <w:szCs w:val="24"/>
        </w:rPr>
      </w:pPr>
    </w:p>
    <w:p w:rsidR="009B0B6A" w:rsidRDefault="009B0B6A" w:rsidP="009B0B6A">
      <w:pPr>
        <w:rPr>
          <w:b/>
          <w:szCs w:val="24"/>
          <w:lang w:val="sr-Cyrl-CS"/>
        </w:rPr>
      </w:pPr>
    </w:p>
    <w:p w:rsidR="009B0B6A" w:rsidRDefault="009B0B6A" w:rsidP="009B0B6A">
      <w:pPr>
        <w:rPr>
          <w:b/>
          <w:szCs w:val="24"/>
          <w:lang w:val="sr-Cyrl-CS"/>
        </w:rPr>
      </w:pPr>
      <w:r>
        <w:rPr>
          <w:b/>
          <w:szCs w:val="24"/>
          <w:lang w:val="sr-Latn-RS"/>
        </w:rPr>
        <w:t>I</w:t>
      </w:r>
      <w:r>
        <w:rPr>
          <w:b/>
          <w:szCs w:val="24"/>
          <w:lang w:val="sr-Cyrl-CS"/>
        </w:rPr>
        <w:t>. УСТАВНИ ОСНОВ ЗА ДОНОШЕЊЕ ЗАКОНА</w:t>
      </w:r>
    </w:p>
    <w:p w:rsidR="009B0B6A" w:rsidRDefault="009B0B6A" w:rsidP="009B0B6A">
      <w:pPr>
        <w:rPr>
          <w:szCs w:val="24"/>
          <w:lang w:val="sr-Cyrl-CS"/>
        </w:rPr>
      </w:pPr>
    </w:p>
    <w:p w:rsidR="009B0B6A" w:rsidRDefault="009B0B6A" w:rsidP="009B0B6A">
      <w:pPr>
        <w:jc w:val="both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Уставни основ за доношење Закона о потврђивању Споразума о сарадњи у области одбране између Владе Републике Србије и Владе </w:t>
      </w:r>
      <w:r>
        <w:t>Демократске Републике Конго</w:t>
      </w:r>
      <w:r>
        <w:rPr>
          <w:szCs w:val="24"/>
          <w:lang w:val="sr-Cyrl-CS"/>
        </w:rPr>
        <w:t>, који је потписан у Београду,  дана 30. октобра 2023. године, садржан је у члану 99.</w:t>
      </w:r>
      <w:r>
        <w:rPr>
          <w:szCs w:val="24"/>
          <w:lang w:val="ru-RU"/>
        </w:rPr>
        <w:t xml:space="preserve"> </w:t>
      </w:r>
      <w:r>
        <w:rPr>
          <w:szCs w:val="24"/>
          <w:lang w:val="sr-Cyrl-CS"/>
        </w:rPr>
        <w:t>став</w:t>
      </w:r>
      <w:r>
        <w:rPr>
          <w:szCs w:val="24"/>
          <w:lang w:val="ru-RU"/>
        </w:rPr>
        <w:t xml:space="preserve"> 1.</w:t>
      </w:r>
      <w:r>
        <w:rPr>
          <w:szCs w:val="24"/>
          <w:lang w:val="sr-Cyrl-CS"/>
        </w:rPr>
        <w:t xml:space="preserve"> тачка 4. Устава Републике Србије, којим је прописано да Народна скупштина потврђује међународне уговоре кад је законом предвиђена обавеза њиховог потврђивања</w:t>
      </w:r>
      <w:r>
        <w:rPr>
          <w:noProof/>
          <w:kern w:val="0"/>
          <w:szCs w:val="24"/>
          <w:lang w:val="sr-Cyrl-CS"/>
        </w:rPr>
        <w:t>.</w:t>
      </w:r>
    </w:p>
    <w:p w:rsidR="009B0B6A" w:rsidRDefault="009B0B6A" w:rsidP="009B0B6A">
      <w:pPr>
        <w:rPr>
          <w:b/>
          <w:szCs w:val="24"/>
          <w:lang w:val="sr-Cyrl-CS"/>
        </w:rPr>
      </w:pPr>
    </w:p>
    <w:p w:rsidR="009B0B6A" w:rsidRDefault="009B0B6A" w:rsidP="009B0B6A">
      <w:pPr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II. РАЗЛОЗИ ЗБОГ КОЈИХ СЕ ПРЕДЛАЖЕ ПОТВРЂИВА</w:t>
      </w:r>
      <w:r w:rsidR="006006B1">
        <w:rPr>
          <w:b/>
          <w:szCs w:val="24"/>
          <w:lang w:val="sr-Cyrl-CS"/>
        </w:rPr>
        <w:t>Њ</w:t>
      </w:r>
      <w:bookmarkStart w:id="0" w:name="_GoBack"/>
      <w:bookmarkEnd w:id="0"/>
      <w:r>
        <w:rPr>
          <w:b/>
          <w:szCs w:val="24"/>
          <w:lang w:val="sr-Cyrl-CS"/>
        </w:rPr>
        <w:t>Е СПОРАЗУМА</w:t>
      </w:r>
    </w:p>
    <w:p w:rsidR="009B0B6A" w:rsidRDefault="009B0B6A" w:rsidP="009B0B6A">
      <w:pPr>
        <w:jc w:val="both"/>
        <w:rPr>
          <w:szCs w:val="24"/>
          <w:lang w:val="sr-Cyrl-CS"/>
        </w:rPr>
      </w:pPr>
      <w:r>
        <w:rPr>
          <w:szCs w:val="24"/>
          <w:lang w:val="sr-Cyrl-CS"/>
        </w:rPr>
        <w:tab/>
      </w:r>
    </w:p>
    <w:p w:rsidR="009B0B6A" w:rsidRDefault="009B0B6A" w:rsidP="009B0B6A">
      <w:pPr>
        <w:jc w:val="both"/>
      </w:pPr>
      <w:r>
        <w:rPr>
          <w:szCs w:val="24"/>
          <w:lang w:val="sr-Cyrl-CS"/>
        </w:rPr>
        <w:tab/>
      </w:r>
      <w:r>
        <w:t>Закључком Владе 05 Број: 018-</w:t>
      </w:r>
      <w:r>
        <w:rPr>
          <w:lang w:val="sr-Cyrl-CS"/>
        </w:rPr>
        <w:t>10364</w:t>
      </w:r>
      <w:r>
        <w:t>/202</w:t>
      </w:r>
      <w:r>
        <w:rPr>
          <w:lang w:val="sr-Cyrl-CS"/>
        </w:rPr>
        <w:t>3</w:t>
      </w:r>
      <w:r>
        <w:t xml:space="preserve"> од </w:t>
      </w:r>
      <w:r>
        <w:rPr>
          <w:lang w:val="sr-Cyrl-CS"/>
        </w:rPr>
        <w:t>26</w:t>
      </w:r>
      <w:r>
        <w:t xml:space="preserve">. </w:t>
      </w:r>
      <w:r>
        <w:rPr>
          <w:lang w:val="sr-Cyrl-CS"/>
        </w:rPr>
        <w:t>октобра</w:t>
      </w:r>
      <w:r>
        <w:t xml:space="preserve"> 202</w:t>
      </w:r>
      <w:r>
        <w:rPr>
          <w:lang w:val="sr-Cyrl-CS"/>
        </w:rPr>
        <w:t>3</w:t>
      </w:r>
      <w:r>
        <w:t xml:space="preserve">. године, прихваћен је Извештај о реализованим преговорима </w:t>
      </w:r>
      <w:r>
        <w:rPr>
          <w:lang w:val="sr-Cyrl-CS"/>
        </w:rPr>
        <w:t xml:space="preserve">поводом </w:t>
      </w:r>
      <w:r>
        <w:t>усаглашавањ</w:t>
      </w:r>
      <w:r>
        <w:rPr>
          <w:lang w:val="sr-Cyrl-CS"/>
        </w:rPr>
        <w:t>а текста</w:t>
      </w:r>
      <w:r>
        <w:t xml:space="preserve"> Споразума о сарадњи у области одбране између Владе Републике Србије и Владе Демократске Републике Конго, прихваћен усаглашени текст предметног споразума, и овлашћен </w:t>
      </w:r>
      <w:r>
        <w:rPr>
          <w:lang w:val="sr-Cyrl-CS"/>
        </w:rPr>
        <w:t>Немања Старовић, државни секретар у Министарству одбране,</w:t>
      </w:r>
      <w:r>
        <w:t xml:space="preserve"> за његово потписивање. </w:t>
      </w:r>
    </w:p>
    <w:p w:rsidR="009B0B6A" w:rsidRDefault="009B0B6A" w:rsidP="009B0B6A">
      <w:pPr>
        <w:jc w:val="both"/>
      </w:pPr>
    </w:p>
    <w:p w:rsidR="009B0B6A" w:rsidRDefault="009B0B6A" w:rsidP="009B0B6A">
      <w:pPr>
        <w:jc w:val="both"/>
      </w:pPr>
      <w:r>
        <w:tab/>
        <w:t xml:space="preserve">Споразум о сарадњи у области одбране између Владе Републике Србије и Владе Демократске Републике Конго, потписан </w:t>
      </w:r>
      <w:r>
        <w:rPr>
          <w:lang w:val="sr-Cyrl-CS"/>
        </w:rPr>
        <w:t xml:space="preserve">је </w:t>
      </w:r>
      <w:r>
        <w:t xml:space="preserve">у </w:t>
      </w:r>
      <w:r>
        <w:rPr>
          <w:lang w:val="sr-Cyrl-CS"/>
        </w:rPr>
        <w:t>Београду</w:t>
      </w:r>
      <w:r>
        <w:t>, 3</w:t>
      </w:r>
      <w:r>
        <w:rPr>
          <w:lang w:val="sr-Cyrl-CS"/>
        </w:rPr>
        <w:t>0</w:t>
      </w:r>
      <w:r>
        <w:t>. октобра 202</w:t>
      </w:r>
      <w:r>
        <w:rPr>
          <w:lang w:val="sr-Cyrl-CS"/>
        </w:rPr>
        <w:t>3</w:t>
      </w:r>
      <w:r>
        <w:t xml:space="preserve">. године.  </w:t>
      </w:r>
    </w:p>
    <w:p w:rsidR="009B0B6A" w:rsidRDefault="009B0B6A" w:rsidP="009B0B6A">
      <w:pPr>
        <w:jc w:val="both"/>
      </w:pPr>
    </w:p>
    <w:p w:rsidR="009B0B6A" w:rsidRDefault="009B0B6A" w:rsidP="009B0B6A">
      <w:pPr>
        <w:jc w:val="both"/>
        <w:rPr>
          <w:lang w:val="sr-Cyrl-CS"/>
        </w:rPr>
      </w:pPr>
      <w:r>
        <w:tab/>
        <w:t xml:space="preserve">Споразумом о сарадњи у области одбране између Владе Републике Србије и Владе Демократске Републике Конго, чије се потврђивање предлаже овим законом, опредељују се основни циљ и принципи сарадње у области одбране између влада Републике Србије и Демократске Републике Конго, односно њихових надлежних органа, а ради доприноса развоју целокупних билатералних односа две државе.  </w:t>
      </w:r>
      <w:r>
        <w:rPr>
          <w:lang w:val="sr-Cyrl-CS"/>
        </w:rPr>
        <w:t xml:space="preserve"> </w:t>
      </w:r>
    </w:p>
    <w:p w:rsidR="009B0B6A" w:rsidRDefault="009B0B6A" w:rsidP="009B0B6A">
      <w:pPr>
        <w:jc w:val="both"/>
        <w:rPr>
          <w:lang w:val="ru-RU"/>
        </w:rPr>
      </w:pPr>
    </w:p>
    <w:p w:rsidR="009B0B6A" w:rsidRDefault="009B0B6A" w:rsidP="009B0B6A">
      <w:pPr>
        <w:jc w:val="both"/>
      </w:pPr>
      <w:r>
        <w:tab/>
        <w:t xml:space="preserve">Првенствени циљ предложеног закона, односно закљученог споразума, је успостављање правног оквира који би омогућио сарадњу у области одбране између уговорних страна или њихових надлежних органа, у области </w:t>
      </w:r>
      <w:r>
        <w:rPr>
          <w:lang w:val="sr-Cyrl-CS"/>
        </w:rPr>
        <w:t xml:space="preserve">политика одбране, војне индустрије, </w:t>
      </w:r>
      <w:r>
        <w:t xml:space="preserve">војнотехничке сарадње, </w:t>
      </w:r>
      <w:r>
        <w:rPr>
          <w:lang w:val="sr-Cyrl-CS"/>
        </w:rPr>
        <w:t xml:space="preserve">истраживања и трансфера технологија, војног образовања и обуке, </w:t>
      </w:r>
      <w:r>
        <w:t>војне медицине и у другим областима од заједничког интереса. Споразум ће се спроводити сарадњом између уговорних страна или њихових надлежних органа кроз званичне посете</w:t>
      </w:r>
      <w:r>
        <w:rPr>
          <w:lang w:val="sr-Cyrl-CS"/>
        </w:rPr>
        <w:t xml:space="preserve"> и</w:t>
      </w:r>
      <w:r>
        <w:t xml:space="preserve"> састанке, размену искустава и консултације, програме образовања</w:t>
      </w:r>
      <w:r>
        <w:rPr>
          <w:lang w:val="sr-Cyrl-CS"/>
        </w:rPr>
        <w:t xml:space="preserve">, </w:t>
      </w:r>
      <w:r>
        <w:t>обуке и</w:t>
      </w:r>
      <w:r>
        <w:rPr>
          <w:lang w:val="sr-Cyrl-CS"/>
        </w:rPr>
        <w:t xml:space="preserve"> стажирања</w:t>
      </w:r>
      <w:r>
        <w:t xml:space="preserve">, учешће </w:t>
      </w:r>
      <w:r>
        <w:rPr>
          <w:lang w:val="sr-Cyrl-CS"/>
        </w:rPr>
        <w:t>у војним вежбама</w:t>
      </w:r>
      <w:r>
        <w:t xml:space="preserve">, учешће на конференцијама, симпозијумима и семинарима, као и на друге начине. Споразум садржи одредбе о размени података, трошковима, </w:t>
      </w:r>
      <w:r>
        <w:rPr>
          <w:lang w:val="sr-Cyrl-CS"/>
        </w:rPr>
        <w:t xml:space="preserve">оснивању мешовите комисије, </w:t>
      </w:r>
      <w:r>
        <w:t xml:space="preserve">здравственој заштити, изменама и допунама. Такође, предвиђен је и начин решавања спорова, отказивања овог споразума, као и његовог ступања на снагу. </w:t>
      </w:r>
    </w:p>
    <w:p w:rsidR="00EE5F79" w:rsidRDefault="00EE5F79" w:rsidP="009B0B6A">
      <w:pPr>
        <w:jc w:val="both"/>
      </w:pPr>
    </w:p>
    <w:p w:rsidR="00EE5F79" w:rsidRDefault="00EE5F79" w:rsidP="009B0B6A">
      <w:pPr>
        <w:jc w:val="both"/>
      </w:pPr>
    </w:p>
    <w:p w:rsidR="00EE5F79" w:rsidRDefault="00EE5F79" w:rsidP="009B0B6A">
      <w:pPr>
        <w:jc w:val="both"/>
      </w:pPr>
    </w:p>
    <w:p w:rsidR="00EE5F79" w:rsidRDefault="00EE5F79" w:rsidP="009B0B6A">
      <w:pPr>
        <w:jc w:val="both"/>
        <w:rPr>
          <w:b/>
          <w:lang w:val="ru-RU"/>
        </w:rPr>
      </w:pPr>
    </w:p>
    <w:p w:rsidR="009B0B6A" w:rsidRDefault="009B0B6A" w:rsidP="009B0B6A">
      <w:pPr>
        <w:jc w:val="both"/>
        <w:rPr>
          <w:b/>
          <w:szCs w:val="24"/>
          <w:lang w:val="sr-Cyrl-CS"/>
        </w:rPr>
      </w:pPr>
    </w:p>
    <w:p w:rsidR="009B0B6A" w:rsidRDefault="009B0B6A" w:rsidP="009B0B6A">
      <w:pPr>
        <w:rPr>
          <w:b/>
          <w:szCs w:val="24"/>
          <w:lang w:val="sr-Cyrl-CS"/>
        </w:rPr>
      </w:pPr>
      <w:r>
        <w:rPr>
          <w:b/>
          <w:szCs w:val="24"/>
          <w:lang w:val="ru-RU"/>
        </w:rPr>
        <w:lastRenderedPageBreak/>
        <w:t>III</w:t>
      </w:r>
      <w:r>
        <w:rPr>
          <w:b/>
          <w:szCs w:val="24"/>
          <w:lang w:val="sr-Cyrl-CS"/>
        </w:rPr>
        <w:t>. ПРОЦЕНА  ПОТРЕБНИХ ФИНАНСИЈСКИХ СРЕДСТАВА ЗА СПРОВОЂЕЊЕ ЗАКОНА</w:t>
      </w:r>
    </w:p>
    <w:p w:rsidR="009B0B6A" w:rsidRDefault="009B0B6A" w:rsidP="009B0B6A">
      <w:pPr>
        <w:jc w:val="both"/>
        <w:rPr>
          <w:szCs w:val="24"/>
          <w:lang w:val="sr-Cyrl-CS"/>
        </w:rPr>
      </w:pPr>
    </w:p>
    <w:p w:rsidR="009B0B6A" w:rsidRDefault="009B0B6A" w:rsidP="009B0B6A">
      <w:pPr>
        <w:jc w:val="both"/>
        <w:rPr>
          <w:szCs w:val="24"/>
        </w:rPr>
      </w:pPr>
      <w:r>
        <w:rPr>
          <w:szCs w:val="24"/>
          <w:lang w:val="sr-Cyrl-CS"/>
        </w:rPr>
        <w:tab/>
        <w:t>За реализацију овог закона у 20</w:t>
      </w:r>
      <w:r>
        <w:rPr>
          <w:szCs w:val="24"/>
        </w:rPr>
        <w:t>2</w:t>
      </w:r>
      <w:r>
        <w:rPr>
          <w:szCs w:val="24"/>
          <w:lang w:val="sr-Cyrl-CS"/>
        </w:rPr>
        <w:t>4. години, нису потребна финансијска средства.</w:t>
      </w:r>
    </w:p>
    <w:p w:rsidR="009B0B6A" w:rsidRDefault="009B0B6A" w:rsidP="009B0B6A">
      <w:pPr>
        <w:jc w:val="both"/>
        <w:rPr>
          <w:szCs w:val="24"/>
        </w:rPr>
      </w:pPr>
    </w:p>
    <w:p w:rsidR="009B0B6A" w:rsidRDefault="009B0B6A" w:rsidP="009B0B6A">
      <w:pPr>
        <w:jc w:val="both"/>
        <w:rPr>
          <w:lang w:val="ru-RU"/>
        </w:rPr>
      </w:pPr>
      <w:r>
        <w:rPr>
          <w:szCs w:val="24"/>
          <w:lang w:val="sr-Cyrl-CS"/>
        </w:rPr>
        <w:tab/>
        <w:t xml:space="preserve">Потребна финансијска средства за реализацију овог закона у наредним годинама, зависе од степена и начина </w:t>
      </w:r>
      <w:r>
        <w:rPr>
          <w:szCs w:val="24"/>
          <w:lang w:val="ru-RU"/>
        </w:rPr>
        <w:t xml:space="preserve">његове </w:t>
      </w:r>
      <w:r>
        <w:rPr>
          <w:szCs w:val="24"/>
          <w:lang w:val="sr-Cyrl-CS"/>
        </w:rPr>
        <w:t xml:space="preserve">реализације и иста ће бити планирана у оквиру лимита које Министарство финансија утврди </w:t>
      </w:r>
      <w:r>
        <w:rPr>
          <w:lang w:val="sr-Cyrl-CS"/>
        </w:rPr>
        <w:t>за раздео Министарства одбране.</w:t>
      </w:r>
    </w:p>
    <w:p w:rsidR="00300D8F" w:rsidRDefault="00300D8F"/>
    <w:sectPr w:rsidR="00300D8F" w:rsidSect="009B0B6A">
      <w:headerReference w:type="default" r:id="rId6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0B6A" w:rsidRDefault="009B0B6A" w:rsidP="009B0B6A">
      <w:r>
        <w:separator/>
      </w:r>
    </w:p>
  </w:endnote>
  <w:endnote w:type="continuationSeparator" w:id="0">
    <w:p w:rsidR="009B0B6A" w:rsidRDefault="009B0B6A" w:rsidP="009B0B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0B6A" w:rsidRDefault="009B0B6A" w:rsidP="009B0B6A">
      <w:r>
        <w:separator/>
      </w:r>
    </w:p>
  </w:footnote>
  <w:footnote w:type="continuationSeparator" w:id="0">
    <w:p w:rsidR="009B0B6A" w:rsidRDefault="009B0B6A" w:rsidP="009B0B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34022827"/>
      <w:docPartObj>
        <w:docPartGallery w:val="Page Numbers (Top of Page)"/>
        <w:docPartUnique/>
      </w:docPartObj>
    </w:sdtPr>
    <w:sdtEndPr>
      <w:rPr>
        <w:noProof/>
      </w:rPr>
    </w:sdtEndPr>
    <w:sdtContent>
      <w:p w:rsidR="009B0B6A" w:rsidRDefault="009B0B6A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006B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B0B6A" w:rsidRDefault="009B0B6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DC1"/>
    <w:rsid w:val="00300D8F"/>
    <w:rsid w:val="003B2DC1"/>
    <w:rsid w:val="006006B1"/>
    <w:rsid w:val="009B0B6A"/>
    <w:rsid w:val="00EE5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1EFEFE"/>
  <w15:chartTrackingRefBased/>
  <w15:docId w15:val="{30468FD0-EE28-480D-95A8-419161F1D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0B6A"/>
    <w:pPr>
      <w:spacing w:after="0" w:line="240" w:lineRule="auto"/>
    </w:pPr>
    <w:rPr>
      <w:rFonts w:ascii="Times New Roman" w:eastAsia="Times New Roman" w:hAnsi="Times New Roman" w:cs="Times New Roman"/>
      <w:kern w:val="24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B0B6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B0B6A"/>
    <w:rPr>
      <w:rFonts w:ascii="Times New Roman" w:eastAsia="Times New Roman" w:hAnsi="Times New Roman" w:cs="Times New Roman"/>
      <w:kern w:val="24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9B0B6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B0B6A"/>
    <w:rPr>
      <w:rFonts w:ascii="Times New Roman" w:eastAsia="Times New Roman" w:hAnsi="Times New Roman" w:cs="Times New Roman"/>
      <w:kern w:val="24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20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411</Words>
  <Characters>2346</Characters>
  <Application>Microsoft Office Word</Application>
  <DocSecurity>0</DocSecurity>
  <Lines>19</Lines>
  <Paragraphs>5</Paragraphs>
  <ScaleCrop>false</ScaleCrop>
  <Company/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Danica Polic</dc:creator>
  <cp:keywords/>
  <dc:description/>
  <cp:lastModifiedBy>Daktilobiro04</cp:lastModifiedBy>
  <cp:revision>4</cp:revision>
  <dcterms:created xsi:type="dcterms:W3CDTF">2024-07-19T08:08:00Z</dcterms:created>
  <dcterms:modified xsi:type="dcterms:W3CDTF">2024-07-22T11:39:00Z</dcterms:modified>
</cp:coreProperties>
</file>