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E6C0" w14:textId="0D1B8D48" w:rsidR="00800260" w:rsidRDefault="008F75B8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 Р Е Д Л О Г</w:t>
      </w:r>
      <w:r w:rsidRPr="000E22AA">
        <w:rPr>
          <w:rFonts w:ascii="Times New Roman" w:hAnsi="Times New Roman"/>
          <w:szCs w:val="24"/>
          <w:lang w:val="sr-Cyrl-RS"/>
        </w:rPr>
        <w:t xml:space="preserve"> </w:t>
      </w:r>
      <w:r w:rsidR="000E22AA" w:rsidRPr="000E22AA"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 xml:space="preserve"> З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А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К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О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1F5B25">
        <w:rPr>
          <w:rFonts w:ascii="Times New Roman" w:hAnsi="Times New Roman"/>
          <w:szCs w:val="24"/>
          <w:lang w:val="sr-Cyrl-RS"/>
        </w:rPr>
        <w:t>А</w:t>
      </w:r>
    </w:p>
    <w:p w14:paraId="4DC3B149" w14:textId="228DC896" w:rsidR="008207A2" w:rsidRPr="008207A2" w:rsidRDefault="00800260" w:rsidP="008207A2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0E22A8" w:rsidRPr="000E22A8">
        <w:rPr>
          <w:rFonts w:ascii="Times New Roman" w:hAnsi="Times New Roman"/>
          <w:szCs w:val="24"/>
        </w:rPr>
        <w:t xml:space="preserve">SACE </w:t>
      </w:r>
      <w:r w:rsidR="008207A2">
        <w:rPr>
          <w:rFonts w:ascii="Times New Roman" w:hAnsi="Times New Roman"/>
          <w:szCs w:val="24"/>
          <w:lang w:val="sr-Cyrl-RS"/>
        </w:rPr>
        <w:t xml:space="preserve">УГОВОРА О КРЕДИТНОМ АРАНЖМАНУ У ИЗНОСУ ДО </w:t>
      </w:r>
      <w:r w:rsidR="000E22A8" w:rsidRPr="000E22A8">
        <w:rPr>
          <w:rFonts w:ascii="Times New Roman" w:hAnsi="Times New Roman"/>
          <w:szCs w:val="24"/>
        </w:rPr>
        <w:t xml:space="preserve">200.000.000 </w:t>
      </w:r>
      <w:r w:rsidR="00604FA5">
        <w:rPr>
          <w:rFonts w:ascii="Times New Roman" w:hAnsi="Times New Roman"/>
          <w:szCs w:val="24"/>
          <w:lang w:val="sr-Cyrl-RS"/>
        </w:rPr>
        <w:t>ЕВРА</w:t>
      </w:r>
      <w:r w:rsidR="000E22A8" w:rsidRPr="000E22A8">
        <w:rPr>
          <w:rFonts w:ascii="Times New Roman" w:hAnsi="Times New Roman"/>
          <w:szCs w:val="24"/>
        </w:rPr>
        <w:t>,</w:t>
      </w:r>
      <w:r w:rsidR="008207A2">
        <w:rPr>
          <w:rFonts w:ascii="Times New Roman" w:hAnsi="Times New Roman"/>
          <w:szCs w:val="24"/>
          <w:lang w:val="sr-Cyrl-RS"/>
        </w:rPr>
        <w:t xml:space="preserve"> ИЗМЕЂУ РЕПУБЛИКЕ СРБИЈЕ КОЈУ ЗАСТУПА ВЛАДА РЕПУБЛИКЕ СРБИЈЕ</w:t>
      </w:r>
      <w:r w:rsidR="00C663AF">
        <w:rPr>
          <w:rFonts w:ascii="Times New Roman" w:hAnsi="Times New Roman"/>
          <w:szCs w:val="24"/>
          <w:lang w:val="en-US"/>
        </w:rPr>
        <w:t>,</w:t>
      </w:r>
      <w:r w:rsidR="008207A2">
        <w:rPr>
          <w:rFonts w:ascii="Times New Roman" w:hAnsi="Times New Roman"/>
          <w:szCs w:val="24"/>
          <w:lang w:val="sr-Cyrl-RS"/>
        </w:rPr>
        <w:t xml:space="preserve"> ПОСТУПАЈУЋИ ПРЕКО МИНИСТАРСТВА ФИНАНСИЈА КАО ЗАЈМОПРИМЦА И </w:t>
      </w:r>
      <w:r w:rsidR="008207A2">
        <w:rPr>
          <w:rFonts w:ascii="Times New Roman" w:hAnsi="Times New Roman"/>
          <w:szCs w:val="24"/>
          <w:lang w:val="sr-Latn-RS"/>
        </w:rPr>
        <w:t xml:space="preserve">DEUTSCHE BANK S.P.A. </w:t>
      </w:r>
      <w:r w:rsidR="008207A2">
        <w:rPr>
          <w:rFonts w:ascii="Times New Roman" w:hAnsi="Times New Roman"/>
          <w:szCs w:val="24"/>
          <w:lang w:val="sr-Cyrl-RS"/>
        </w:rPr>
        <w:t xml:space="preserve">И </w:t>
      </w:r>
      <w:r w:rsidR="008207A2" w:rsidRPr="008207A2">
        <w:rPr>
          <w:rFonts w:ascii="Times New Roman" w:hAnsi="Times New Roman"/>
          <w:szCs w:val="24"/>
          <w:lang w:val="sr-Cyrl-RS"/>
        </w:rPr>
        <w:t>SOCIÉTÉ GÉNÉRALE</w:t>
      </w:r>
      <w:r w:rsidR="008207A2">
        <w:rPr>
          <w:rFonts w:ascii="Times New Roman" w:hAnsi="Times New Roman"/>
          <w:szCs w:val="24"/>
          <w:lang w:val="sr-Cyrl-RS"/>
        </w:rPr>
        <w:t xml:space="preserve"> КАО ОВЛАШЋЕНИХ ВОДЕЋИХ АРАНЖЕРА, </w:t>
      </w:r>
      <w:r w:rsidR="008207A2" w:rsidRPr="008207A2">
        <w:rPr>
          <w:rFonts w:ascii="Times New Roman" w:hAnsi="Times New Roman"/>
          <w:szCs w:val="24"/>
          <w:lang w:val="sr-Cyrl-RS"/>
        </w:rPr>
        <w:t>SOCIÉTÉ GÉNÉRALE</w:t>
      </w:r>
      <w:r w:rsidR="008207A2">
        <w:rPr>
          <w:rFonts w:ascii="Times New Roman" w:hAnsi="Times New Roman"/>
          <w:szCs w:val="24"/>
          <w:lang w:val="sr-Cyrl-RS"/>
        </w:rPr>
        <w:t xml:space="preserve"> КАО ДОКУМЕНТАЦИОНЕ БАНКЕ, </w:t>
      </w:r>
      <w:r w:rsidR="0084563D" w:rsidRPr="0084563D">
        <w:rPr>
          <w:rFonts w:ascii="Times New Roman" w:hAnsi="Times New Roman"/>
          <w:szCs w:val="24"/>
          <w:lang w:val="sr-Cyrl-RS"/>
        </w:rPr>
        <w:t>ФИНАНСИЈСКИХ ИНСТИТУЦИЈА НАВЕДЕНИХ У ДЕЛУ Д ПРИЛОГА 1 КАО ПРВОБИТНИХ ЗАЈМОДАВАЦА</w:t>
      </w:r>
      <w:r w:rsidR="008207A2">
        <w:rPr>
          <w:rFonts w:ascii="Times New Roman" w:hAnsi="Times New Roman"/>
          <w:szCs w:val="24"/>
          <w:lang w:val="sr-Cyrl-RS"/>
        </w:rPr>
        <w:t xml:space="preserve">, </w:t>
      </w:r>
      <w:r w:rsidR="008207A2">
        <w:rPr>
          <w:rFonts w:ascii="Times New Roman" w:hAnsi="Times New Roman"/>
          <w:szCs w:val="24"/>
          <w:lang w:val="sr-Latn-RS"/>
        </w:rPr>
        <w:t>DEUTSCHE BANK AG LONDON</w:t>
      </w:r>
      <w:r w:rsidR="008207A2">
        <w:rPr>
          <w:rFonts w:ascii="Times New Roman" w:hAnsi="Times New Roman"/>
          <w:szCs w:val="24"/>
          <w:lang w:val="sr-Cyrl-RS"/>
        </w:rPr>
        <w:t xml:space="preserve"> </w:t>
      </w:r>
      <w:r w:rsidR="008207A2">
        <w:rPr>
          <w:rFonts w:ascii="Times New Roman" w:hAnsi="Times New Roman"/>
          <w:szCs w:val="24"/>
          <w:lang w:val="sr-Latn-RS"/>
        </w:rPr>
        <w:t>BRANCH</w:t>
      </w:r>
      <w:r w:rsidR="008207A2">
        <w:rPr>
          <w:rFonts w:ascii="Times New Roman" w:hAnsi="Times New Roman"/>
          <w:szCs w:val="24"/>
          <w:lang w:val="sr-Cyrl-RS"/>
        </w:rPr>
        <w:t xml:space="preserve"> КАО АГЕНТА И </w:t>
      </w:r>
      <w:r w:rsidR="008207A2" w:rsidRPr="008207A2">
        <w:rPr>
          <w:rFonts w:ascii="Times New Roman" w:hAnsi="Times New Roman"/>
          <w:szCs w:val="24"/>
          <w:lang w:val="sr-Cyrl-RS"/>
        </w:rPr>
        <w:t>DEUTSCHE BANK S.P.A.</w:t>
      </w:r>
      <w:r w:rsidR="008207A2">
        <w:rPr>
          <w:rFonts w:ascii="Times New Roman" w:hAnsi="Times New Roman"/>
          <w:szCs w:val="24"/>
          <w:lang w:val="sr-Cyrl-RS"/>
        </w:rPr>
        <w:t xml:space="preserve"> КАО </w:t>
      </w:r>
      <w:r w:rsidR="008207A2">
        <w:rPr>
          <w:rFonts w:ascii="Times New Roman" w:hAnsi="Times New Roman"/>
          <w:szCs w:val="24"/>
          <w:lang w:val="sr-Latn-RS"/>
        </w:rPr>
        <w:t xml:space="preserve">SACE </w:t>
      </w:r>
      <w:r w:rsidR="008207A2">
        <w:rPr>
          <w:rFonts w:ascii="Times New Roman" w:hAnsi="Times New Roman"/>
          <w:szCs w:val="24"/>
          <w:lang w:val="sr-Cyrl-RS"/>
        </w:rPr>
        <w:t>АГЕНТА</w:t>
      </w:r>
    </w:p>
    <w:p w14:paraId="39740016" w14:textId="2578A4EB" w:rsidR="00800260" w:rsidRDefault="000E22A8" w:rsidP="008207A2">
      <w:pPr>
        <w:jc w:val="center"/>
        <w:rPr>
          <w:rFonts w:ascii="Times New Roman" w:hAnsi="Times New Roman"/>
          <w:szCs w:val="24"/>
          <w:lang w:val="sr-Cyrl-RS"/>
        </w:rPr>
      </w:pPr>
      <w:r w:rsidRPr="000E22A8">
        <w:rPr>
          <w:rFonts w:ascii="Times New Roman" w:hAnsi="Times New Roman"/>
          <w:szCs w:val="24"/>
        </w:rPr>
        <w:t xml:space="preserve"> </w:t>
      </w:r>
    </w:p>
    <w:p w14:paraId="7137FB56" w14:textId="77777777" w:rsidR="008207A2" w:rsidRPr="008207A2" w:rsidRDefault="008207A2" w:rsidP="008207A2">
      <w:pPr>
        <w:jc w:val="center"/>
        <w:rPr>
          <w:rFonts w:ascii="Times New Roman" w:hAnsi="Times New Roman"/>
          <w:szCs w:val="24"/>
          <w:lang w:val="sr-Cyrl-RS"/>
        </w:rPr>
      </w:pPr>
    </w:p>
    <w:p w14:paraId="323413A0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12E1AD7B" w14:textId="0E28BF65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8207A2" w:rsidRPr="008207A2">
        <w:rPr>
          <w:rFonts w:ascii="Times New Roman" w:hAnsi="Times New Roman"/>
          <w:szCs w:val="24"/>
        </w:rPr>
        <w:t xml:space="preserve">SACE Уговор о кредитном аранжману у износу до 200.000.000 </w:t>
      </w:r>
      <w:r w:rsidR="00C86D2B" w:rsidRPr="008F75B8">
        <w:rPr>
          <w:rFonts w:ascii="Times New Roman" w:hAnsi="Times New Roman"/>
          <w:szCs w:val="24"/>
          <w:lang w:val="en-GB"/>
        </w:rPr>
        <w:t>e</w:t>
      </w:r>
      <w:r w:rsidR="00C86D2B">
        <w:rPr>
          <w:rFonts w:ascii="Times New Roman" w:hAnsi="Times New Roman"/>
          <w:szCs w:val="24"/>
          <w:lang w:val="sr-Cyrl-RS"/>
        </w:rPr>
        <w:t>вра</w:t>
      </w:r>
      <w:r w:rsidR="008207A2" w:rsidRPr="008207A2">
        <w:rPr>
          <w:rFonts w:ascii="Times New Roman" w:hAnsi="Times New Roman"/>
          <w:szCs w:val="24"/>
        </w:rPr>
        <w:t>, између Републике Србије коју заступа Влада Републике Србије, поступајући преко Министарства финансија као Зајмопримца и Deutsche Bank S.P.A. и Sociét</w:t>
      </w:r>
      <w:r w:rsidR="00473CF4" w:rsidRPr="008207A2">
        <w:rPr>
          <w:rFonts w:ascii="Times New Roman" w:hAnsi="Times New Roman"/>
          <w:szCs w:val="24"/>
        </w:rPr>
        <w:t>é</w:t>
      </w:r>
      <w:r w:rsidR="008207A2" w:rsidRPr="008207A2">
        <w:rPr>
          <w:rFonts w:ascii="Times New Roman" w:hAnsi="Times New Roman"/>
          <w:szCs w:val="24"/>
        </w:rPr>
        <w:t xml:space="preserve"> Générale као Овлашћених водећих аранжера, Sociét</w:t>
      </w:r>
      <w:r w:rsidR="00473CF4" w:rsidRPr="008207A2">
        <w:rPr>
          <w:rFonts w:ascii="Times New Roman" w:hAnsi="Times New Roman"/>
          <w:szCs w:val="24"/>
        </w:rPr>
        <w:t>é</w:t>
      </w:r>
      <w:r w:rsidR="008207A2" w:rsidRPr="008207A2">
        <w:rPr>
          <w:rFonts w:ascii="Times New Roman" w:hAnsi="Times New Roman"/>
          <w:szCs w:val="24"/>
        </w:rPr>
        <w:t xml:space="preserve"> Générale као Документационе банке, </w:t>
      </w:r>
      <w:r w:rsidR="0084563D" w:rsidRPr="0084563D">
        <w:rPr>
          <w:rFonts w:ascii="Times New Roman" w:hAnsi="Times New Roman"/>
          <w:szCs w:val="24"/>
          <w:lang w:val="sr-Cyrl-RS"/>
        </w:rPr>
        <w:t xml:space="preserve">финансијских институција наведених у </w:t>
      </w:r>
      <w:r w:rsidR="008F75B8" w:rsidRPr="0084563D">
        <w:rPr>
          <w:rFonts w:ascii="Times New Roman" w:hAnsi="Times New Roman"/>
          <w:szCs w:val="24"/>
          <w:lang w:val="sr-Cyrl-RS"/>
        </w:rPr>
        <w:t>Д</w:t>
      </w:r>
      <w:r w:rsidR="0084563D" w:rsidRPr="0084563D">
        <w:rPr>
          <w:rFonts w:ascii="Times New Roman" w:hAnsi="Times New Roman"/>
          <w:szCs w:val="24"/>
          <w:lang w:val="sr-Cyrl-RS"/>
        </w:rPr>
        <w:t xml:space="preserve">елу Д </w:t>
      </w:r>
      <w:r w:rsidR="008F75B8" w:rsidRPr="0084563D">
        <w:rPr>
          <w:rFonts w:ascii="Times New Roman" w:hAnsi="Times New Roman"/>
          <w:szCs w:val="24"/>
          <w:lang w:val="sr-Cyrl-RS"/>
        </w:rPr>
        <w:t>П</w:t>
      </w:r>
      <w:r w:rsidR="0084563D" w:rsidRPr="0084563D">
        <w:rPr>
          <w:rFonts w:ascii="Times New Roman" w:hAnsi="Times New Roman"/>
          <w:szCs w:val="24"/>
          <w:lang w:val="sr-Cyrl-RS"/>
        </w:rPr>
        <w:t>рилога 1 као Првобитних зајмодаваца</w:t>
      </w:r>
      <w:r w:rsidR="0084563D">
        <w:rPr>
          <w:rFonts w:ascii="Times New Roman" w:hAnsi="Times New Roman"/>
          <w:szCs w:val="24"/>
        </w:rPr>
        <w:t>,</w:t>
      </w:r>
      <w:r w:rsidR="0084563D">
        <w:rPr>
          <w:rFonts w:ascii="Times New Roman" w:hAnsi="Times New Roman"/>
          <w:szCs w:val="24"/>
          <w:lang w:val="sr-Cyrl-RS"/>
        </w:rPr>
        <w:t xml:space="preserve"> </w:t>
      </w:r>
      <w:r w:rsidR="008207A2" w:rsidRPr="008207A2">
        <w:rPr>
          <w:rFonts w:ascii="Times New Roman" w:hAnsi="Times New Roman"/>
          <w:szCs w:val="24"/>
        </w:rPr>
        <w:t>Deutsche Bank AG, London Branch као Агента и Deutsche Bank S.P.A. као SACE Агента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4F2EBE" w:rsidRPr="004F2EBE">
        <w:rPr>
          <w:rFonts w:ascii="Times New Roman" w:hAnsi="Times New Roman"/>
          <w:szCs w:val="24"/>
          <w:lang w:val="sr-Cyrl-RS"/>
        </w:rPr>
        <w:t>30</w:t>
      </w:r>
      <w:r w:rsidR="00F83213" w:rsidRPr="004F2EBE">
        <w:rPr>
          <w:rFonts w:ascii="Times New Roman" w:hAnsi="Times New Roman"/>
          <w:szCs w:val="24"/>
          <w:lang w:val="sr-Cyrl-RS"/>
        </w:rPr>
        <w:t xml:space="preserve">. </w:t>
      </w:r>
      <w:r w:rsidR="004F2EBE" w:rsidRPr="004F2EBE">
        <w:rPr>
          <w:rFonts w:ascii="Times New Roman" w:hAnsi="Times New Roman"/>
          <w:szCs w:val="24"/>
          <w:lang w:val="sr-Cyrl-RS"/>
        </w:rPr>
        <w:t>августа</w:t>
      </w:r>
      <w:r w:rsidR="00F83213" w:rsidRPr="004F2EBE">
        <w:rPr>
          <w:rFonts w:ascii="Times New Roman" w:hAnsi="Times New Roman"/>
          <w:szCs w:val="24"/>
          <w:lang w:val="sr-Cyrl-RS"/>
        </w:rPr>
        <w:t xml:space="preserve"> 202</w:t>
      </w:r>
      <w:r w:rsidR="00476F92" w:rsidRPr="004F2EBE">
        <w:rPr>
          <w:rFonts w:ascii="Times New Roman" w:hAnsi="Times New Roman"/>
          <w:szCs w:val="24"/>
          <w:lang w:val="sr-Cyrl-RS"/>
        </w:rPr>
        <w:t>4</w:t>
      </w:r>
      <w:r w:rsidR="00F83213" w:rsidRPr="004F2EBE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76C8FEAE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17DF3F7E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6A937600" w14:textId="19873315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8E6E3D" w:rsidRPr="008E6E3D">
        <w:rPr>
          <w:rFonts w:ascii="Times New Roman" w:hAnsi="Times New Roman"/>
          <w:szCs w:val="24"/>
        </w:rPr>
        <w:t xml:space="preserve">SACE Уговора о кредитном аранжману у износу до 200.000.000 </w:t>
      </w:r>
      <w:r w:rsidR="00C86D2B">
        <w:rPr>
          <w:rFonts w:ascii="Times New Roman" w:hAnsi="Times New Roman"/>
          <w:szCs w:val="24"/>
          <w:lang w:val="en-GB"/>
        </w:rPr>
        <w:t>e</w:t>
      </w:r>
      <w:r w:rsidR="00C86D2B">
        <w:rPr>
          <w:rFonts w:ascii="Times New Roman" w:hAnsi="Times New Roman"/>
          <w:szCs w:val="24"/>
          <w:lang w:val="sr-Cyrl-RS"/>
        </w:rPr>
        <w:t>вра</w:t>
      </w:r>
      <w:r w:rsidR="008E6E3D" w:rsidRPr="008E6E3D">
        <w:rPr>
          <w:rFonts w:ascii="Times New Roman" w:hAnsi="Times New Roman"/>
          <w:szCs w:val="24"/>
        </w:rPr>
        <w:t>, између Републике Србије коју заступа Влада Републике Србије, поступајући преко Министарства финансија као Зајмопримца и Deutsche Bank S.P.A. и Sociét</w:t>
      </w:r>
      <w:r w:rsidR="00473CF4" w:rsidRPr="008207A2">
        <w:rPr>
          <w:rFonts w:ascii="Times New Roman" w:hAnsi="Times New Roman"/>
          <w:szCs w:val="24"/>
        </w:rPr>
        <w:t>é</w:t>
      </w:r>
      <w:r w:rsidR="008E6E3D" w:rsidRPr="008E6E3D">
        <w:rPr>
          <w:rFonts w:ascii="Times New Roman" w:hAnsi="Times New Roman"/>
          <w:szCs w:val="24"/>
        </w:rPr>
        <w:t xml:space="preserve"> Générale као Овла</w:t>
      </w:r>
      <w:r w:rsidR="00473CF4">
        <w:rPr>
          <w:rFonts w:ascii="Times New Roman" w:hAnsi="Times New Roman"/>
          <w:szCs w:val="24"/>
        </w:rPr>
        <w:t>шћених водећих аранжера, Sociét</w:t>
      </w:r>
      <w:r w:rsidR="00473CF4" w:rsidRPr="008207A2">
        <w:rPr>
          <w:rFonts w:ascii="Times New Roman" w:hAnsi="Times New Roman"/>
          <w:szCs w:val="24"/>
        </w:rPr>
        <w:t>é</w:t>
      </w:r>
      <w:r w:rsidR="008E6E3D" w:rsidRPr="008E6E3D">
        <w:rPr>
          <w:rFonts w:ascii="Times New Roman" w:hAnsi="Times New Roman"/>
          <w:szCs w:val="24"/>
        </w:rPr>
        <w:t xml:space="preserve"> Générale као Документационе банке, </w:t>
      </w:r>
      <w:r w:rsidR="0084563D" w:rsidRPr="0084563D">
        <w:rPr>
          <w:rFonts w:ascii="Times New Roman" w:hAnsi="Times New Roman"/>
          <w:szCs w:val="24"/>
          <w:lang w:val="sr-Cyrl-RS"/>
        </w:rPr>
        <w:t xml:space="preserve">финансијских институција наведених у </w:t>
      </w:r>
      <w:r w:rsidR="008F75B8" w:rsidRPr="008F75B8">
        <w:rPr>
          <w:rFonts w:ascii="Times New Roman" w:hAnsi="Times New Roman"/>
          <w:szCs w:val="24"/>
          <w:lang w:val="sr-Cyrl-RS"/>
        </w:rPr>
        <w:t xml:space="preserve">Делу Д Прилога </w:t>
      </w:r>
      <w:r w:rsidR="0084563D" w:rsidRPr="0084563D">
        <w:rPr>
          <w:rFonts w:ascii="Times New Roman" w:hAnsi="Times New Roman"/>
          <w:szCs w:val="24"/>
          <w:lang w:val="sr-Cyrl-RS"/>
        </w:rPr>
        <w:t>1 као Првобитних зајмодаваца</w:t>
      </w:r>
      <w:r w:rsidR="008E6E3D" w:rsidRPr="008E6E3D">
        <w:rPr>
          <w:rFonts w:ascii="Times New Roman" w:hAnsi="Times New Roman"/>
          <w:szCs w:val="24"/>
        </w:rPr>
        <w:t>, Deutsche Bank</w:t>
      </w:r>
      <w:r w:rsidR="00277306">
        <w:rPr>
          <w:rFonts w:ascii="Times New Roman" w:hAnsi="Times New Roman"/>
          <w:szCs w:val="24"/>
        </w:rPr>
        <w:t xml:space="preserve"> AG, London Branch као Агента и</w:t>
      </w:r>
      <w:r w:rsidR="00277306">
        <w:rPr>
          <w:rFonts w:ascii="Times New Roman" w:hAnsi="Times New Roman"/>
          <w:szCs w:val="24"/>
          <w:lang w:val="sr-Cyrl-RS"/>
        </w:rPr>
        <w:t xml:space="preserve"> </w:t>
      </w:r>
      <w:r w:rsidR="008E6E3D" w:rsidRPr="008E6E3D">
        <w:rPr>
          <w:rFonts w:ascii="Times New Roman" w:hAnsi="Times New Roman"/>
          <w:szCs w:val="24"/>
        </w:rPr>
        <w:t>Deutsche Bank S.P.A. као SACE Агента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14:paraId="3622C4CD" w14:textId="77777777" w:rsidR="00800260" w:rsidRPr="000E22A8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6EE4CE6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E22A8"/>
    <w:rsid w:val="000E22AA"/>
    <w:rsid w:val="001F5B25"/>
    <w:rsid w:val="00277306"/>
    <w:rsid w:val="00473CF4"/>
    <w:rsid w:val="00476F92"/>
    <w:rsid w:val="004F2EBE"/>
    <w:rsid w:val="004F5806"/>
    <w:rsid w:val="00561DD5"/>
    <w:rsid w:val="00562FE8"/>
    <w:rsid w:val="005F2F78"/>
    <w:rsid w:val="005F6765"/>
    <w:rsid w:val="00604FA5"/>
    <w:rsid w:val="007130A3"/>
    <w:rsid w:val="00800260"/>
    <w:rsid w:val="008207A2"/>
    <w:rsid w:val="0084563D"/>
    <w:rsid w:val="008502C0"/>
    <w:rsid w:val="008E6E3D"/>
    <w:rsid w:val="008F75B8"/>
    <w:rsid w:val="00B97A10"/>
    <w:rsid w:val="00C663AF"/>
    <w:rsid w:val="00C86D2B"/>
    <w:rsid w:val="00CD6D55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30CD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Andjelka Opacic</cp:lastModifiedBy>
  <cp:revision>5</cp:revision>
  <cp:lastPrinted>2024-09-11T09:21:00Z</cp:lastPrinted>
  <dcterms:created xsi:type="dcterms:W3CDTF">2024-09-11T09:21:00Z</dcterms:created>
  <dcterms:modified xsi:type="dcterms:W3CDTF">2024-09-12T09:58:00Z</dcterms:modified>
</cp:coreProperties>
</file>