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0ABF" w:rsidRPr="00FB38D2" w:rsidRDefault="00F60ABF" w:rsidP="00F60ABF">
      <w:pPr>
        <w:ind w:firstLine="1440"/>
        <w:rPr>
          <w:sz w:val="23"/>
          <w:szCs w:val="23"/>
          <w:lang w:val="sr-Cyrl-RS"/>
        </w:rPr>
      </w:pPr>
      <w:bookmarkStart w:id="0" w:name="_GoBack"/>
      <w:bookmarkEnd w:id="0"/>
      <w:r w:rsidRPr="00FB38D2">
        <w:rPr>
          <w:sz w:val="23"/>
          <w:szCs w:val="23"/>
          <w:lang w:val="sr-Cyrl-RS"/>
        </w:rPr>
        <w:t>На основу члана 39. став 5. Закона о производњи и промету наоружања и војне опреме („Службени гласник РС</w:t>
      </w:r>
      <w:r w:rsidRPr="00FB38D2">
        <w:rPr>
          <w:bCs/>
          <w:sz w:val="23"/>
          <w:szCs w:val="23"/>
          <w:lang w:val="sr-Cyrl-CS"/>
        </w:rPr>
        <w:t>”</w:t>
      </w:r>
      <w:r w:rsidRPr="00FB38D2">
        <w:rPr>
          <w:sz w:val="23"/>
          <w:szCs w:val="23"/>
          <w:lang w:val="sr-Cyrl-RS"/>
        </w:rPr>
        <w:t>, број 36/18), а у вези са чланом 14. став 2. тачка 44) Закона о одбрани („Службени гласник РС</w:t>
      </w:r>
      <w:r w:rsidRPr="00FB38D2">
        <w:rPr>
          <w:bCs/>
          <w:sz w:val="23"/>
          <w:szCs w:val="23"/>
          <w:lang w:val="sr-Cyrl-CS"/>
        </w:rPr>
        <w:t>”</w:t>
      </w:r>
      <w:r w:rsidRPr="00FB38D2">
        <w:rPr>
          <w:sz w:val="23"/>
          <w:szCs w:val="23"/>
          <w:lang w:val="sr-Cyrl-RS"/>
        </w:rPr>
        <w:t>, бр. 116/07, 88/09, 88/09 – др. закон, 104/09 – др. закон, 10/15 и 36/18)</w:t>
      </w:r>
      <w:r>
        <w:rPr>
          <w:sz w:val="23"/>
          <w:szCs w:val="23"/>
          <w:lang w:val="sr-Cyrl-RS"/>
        </w:rPr>
        <w:t>,</w:t>
      </w:r>
      <w:r w:rsidRPr="00FB38D2">
        <w:rPr>
          <w:sz w:val="23"/>
          <w:szCs w:val="23"/>
          <w:lang w:val="sr-Cyrl-RS"/>
        </w:rPr>
        <w:t xml:space="preserve"> и члана 42. став 1. Закона о Влади </w:t>
      </w:r>
      <w:r w:rsidRPr="00FB38D2">
        <w:rPr>
          <w:bCs/>
          <w:color w:val="000000"/>
          <w:sz w:val="23"/>
          <w:szCs w:val="23"/>
          <w:lang w:val="sr-Cyrl-CS"/>
        </w:rPr>
        <w:t>(„Службени гласник РС”, бр. 55/05, 71/05 – исправка, 101/07, 65/08, 16/11, 68/12 – УС, 72/12, 7/14 – УС, 44/14 и 30/18 – др. закон)</w:t>
      </w:r>
      <w:r w:rsidRPr="00FB38D2">
        <w:rPr>
          <w:sz w:val="23"/>
          <w:szCs w:val="23"/>
          <w:lang w:val="sr-Cyrl-RS"/>
        </w:rPr>
        <w:t>,</w:t>
      </w:r>
    </w:p>
    <w:p w:rsidR="00F60ABF" w:rsidRPr="00FB38D2" w:rsidRDefault="00F60ABF" w:rsidP="00F60ABF">
      <w:pPr>
        <w:ind w:firstLine="1440"/>
        <w:rPr>
          <w:sz w:val="23"/>
          <w:szCs w:val="23"/>
          <w:lang w:val="sr-Cyrl-RS"/>
        </w:rPr>
      </w:pPr>
    </w:p>
    <w:p w:rsidR="00F60ABF" w:rsidRPr="00FB38D2" w:rsidRDefault="00F60ABF" w:rsidP="00F60ABF">
      <w:pPr>
        <w:ind w:firstLine="1440"/>
        <w:rPr>
          <w:sz w:val="23"/>
          <w:szCs w:val="23"/>
          <w:lang w:val="sr-Cyrl-RS"/>
        </w:rPr>
      </w:pPr>
      <w:r w:rsidRPr="00FB38D2">
        <w:rPr>
          <w:sz w:val="23"/>
          <w:szCs w:val="23"/>
          <w:lang w:val="sr-Cyrl-RS"/>
        </w:rPr>
        <w:t>Влада доноси</w:t>
      </w:r>
    </w:p>
    <w:p w:rsidR="00F60ABF" w:rsidRPr="00FB38D2" w:rsidRDefault="00F60ABF" w:rsidP="00F60ABF">
      <w:pPr>
        <w:ind w:firstLine="1440"/>
        <w:rPr>
          <w:sz w:val="23"/>
          <w:szCs w:val="23"/>
          <w:lang w:val="sr-Cyrl-RS"/>
        </w:rPr>
      </w:pPr>
    </w:p>
    <w:p w:rsidR="00F60ABF" w:rsidRPr="00FB38D2" w:rsidRDefault="00F60ABF" w:rsidP="00F60ABF">
      <w:pPr>
        <w:jc w:val="center"/>
        <w:rPr>
          <w:sz w:val="23"/>
          <w:szCs w:val="23"/>
          <w:lang w:val="sr-Cyrl-RS"/>
        </w:rPr>
      </w:pPr>
      <w:r w:rsidRPr="00FB38D2">
        <w:rPr>
          <w:sz w:val="23"/>
          <w:szCs w:val="23"/>
          <w:lang w:val="sr-Cyrl-RS"/>
        </w:rPr>
        <w:t>УРЕДБУ</w:t>
      </w:r>
    </w:p>
    <w:p w:rsidR="00F60ABF" w:rsidRPr="00FB38D2" w:rsidRDefault="00F60ABF" w:rsidP="00F60ABF">
      <w:pPr>
        <w:jc w:val="center"/>
        <w:rPr>
          <w:sz w:val="23"/>
          <w:szCs w:val="23"/>
          <w:lang w:val="sr-Cyrl-RS"/>
        </w:rPr>
      </w:pPr>
      <w:r w:rsidRPr="00FB38D2">
        <w:rPr>
          <w:sz w:val="23"/>
          <w:szCs w:val="23"/>
          <w:lang w:val="sr-Cyrl-RS"/>
        </w:rPr>
        <w:t>О ИЗМЕНАМА УРЕДБЕ О ГРУПАЦИЈИ</w:t>
      </w:r>
    </w:p>
    <w:p w:rsidR="00F60ABF" w:rsidRPr="00FB38D2" w:rsidRDefault="00F60ABF" w:rsidP="00F60ABF">
      <w:pPr>
        <w:jc w:val="center"/>
        <w:rPr>
          <w:sz w:val="23"/>
          <w:szCs w:val="23"/>
          <w:lang w:val="sr-Cyrl-RS"/>
        </w:rPr>
      </w:pPr>
      <w:r w:rsidRPr="00FB38D2">
        <w:rPr>
          <w:sz w:val="23"/>
          <w:szCs w:val="23"/>
          <w:lang w:val="sr-Cyrl-RS"/>
        </w:rPr>
        <w:t>ОДБРАМБЕНА ИНДУСТРИЈА СРБИЈЕ</w:t>
      </w:r>
    </w:p>
    <w:p w:rsidR="00F60ABF" w:rsidRPr="00FB38D2" w:rsidRDefault="00F60ABF" w:rsidP="00F60ABF">
      <w:pPr>
        <w:ind w:firstLine="1440"/>
        <w:rPr>
          <w:sz w:val="23"/>
          <w:szCs w:val="23"/>
          <w:lang w:val="sr-Cyrl-RS"/>
        </w:rPr>
      </w:pPr>
    </w:p>
    <w:p w:rsidR="00F60ABF" w:rsidRPr="00FB38D2" w:rsidRDefault="00F60ABF" w:rsidP="00F60ABF">
      <w:pPr>
        <w:jc w:val="center"/>
        <w:rPr>
          <w:sz w:val="23"/>
          <w:szCs w:val="23"/>
          <w:lang w:val="sr-Cyrl-RS"/>
        </w:rPr>
      </w:pPr>
      <w:r w:rsidRPr="00FB38D2">
        <w:rPr>
          <w:sz w:val="23"/>
          <w:szCs w:val="23"/>
          <w:lang w:val="sr-Cyrl-RS"/>
        </w:rPr>
        <w:t>Члан 1.</w:t>
      </w:r>
    </w:p>
    <w:p w:rsidR="00F60ABF" w:rsidRPr="00FB38D2" w:rsidRDefault="00F60ABF" w:rsidP="00F60ABF">
      <w:pPr>
        <w:jc w:val="center"/>
        <w:rPr>
          <w:sz w:val="23"/>
          <w:szCs w:val="23"/>
          <w:lang w:val="sr-Cyrl-RS"/>
        </w:rPr>
      </w:pPr>
    </w:p>
    <w:p w:rsidR="00F60ABF" w:rsidRPr="00FB38D2" w:rsidRDefault="00F60ABF" w:rsidP="00F60ABF">
      <w:pPr>
        <w:ind w:firstLine="1440"/>
        <w:rPr>
          <w:sz w:val="23"/>
          <w:szCs w:val="23"/>
          <w:lang w:val="sr-Cyrl-RS"/>
        </w:rPr>
      </w:pPr>
      <w:r w:rsidRPr="00FB38D2">
        <w:rPr>
          <w:sz w:val="23"/>
          <w:szCs w:val="23"/>
          <w:lang w:val="sr-Cyrl-RS"/>
        </w:rPr>
        <w:t>У Уредби о групацији Одбрамбена индустрија Србије („Службени гласник РС</w:t>
      </w:r>
      <w:r w:rsidRPr="00FB38D2">
        <w:rPr>
          <w:bCs/>
          <w:sz w:val="23"/>
          <w:szCs w:val="23"/>
          <w:lang w:val="sr-Cyrl-CS"/>
        </w:rPr>
        <w:t>”</w:t>
      </w:r>
      <w:r w:rsidRPr="00FB38D2">
        <w:rPr>
          <w:sz w:val="23"/>
          <w:szCs w:val="23"/>
          <w:lang w:val="sr-Cyrl-RS"/>
        </w:rPr>
        <w:t xml:space="preserve">, бр. 96/19 и 4/20), у члану 15. </w:t>
      </w:r>
      <w:r>
        <w:rPr>
          <w:sz w:val="23"/>
          <w:szCs w:val="23"/>
          <w:lang w:val="sr-Cyrl-RS"/>
        </w:rPr>
        <w:t>став</w:t>
      </w:r>
      <w:r w:rsidRPr="00FB38D2">
        <w:rPr>
          <w:sz w:val="23"/>
          <w:szCs w:val="23"/>
          <w:lang w:val="sr-Cyrl-RS"/>
        </w:rPr>
        <w:t xml:space="preserve"> 1. </w:t>
      </w:r>
      <w:r>
        <w:rPr>
          <w:sz w:val="23"/>
          <w:szCs w:val="23"/>
          <w:lang w:val="sr-Cyrl-RS"/>
        </w:rPr>
        <w:t>тач</w:t>
      </w:r>
      <w:r w:rsidRPr="00FB38D2">
        <w:rPr>
          <w:sz w:val="23"/>
          <w:szCs w:val="23"/>
          <w:lang w:val="sr-Cyrl-RS"/>
        </w:rPr>
        <w:t>. 1) и 2) мењају се и гласе:</w:t>
      </w:r>
    </w:p>
    <w:p w:rsidR="00F60ABF" w:rsidRPr="00FB38D2" w:rsidRDefault="00F60ABF" w:rsidP="00F60ABF">
      <w:pPr>
        <w:ind w:firstLine="1440"/>
        <w:rPr>
          <w:sz w:val="23"/>
          <w:szCs w:val="23"/>
          <w:lang w:val="sr-Cyrl-RS"/>
        </w:rPr>
      </w:pPr>
      <w:r w:rsidRPr="00FB38D2">
        <w:rPr>
          <w:sz w:val="23"/>
          <w:szCs w:val="23"/>
          <w:lang w:val="sr-Cyrl-RS"/>
        </w:rPr>
        <w:t>„1) до 30. априла;</w:t>
      </w:r>
    </w:p>
    <w:p w:rsidR="00F60ABF" w:rsidRPr="00FB38D2" w:rsidRDefault="00F60ABF" w:rsidP="00F60ABF">
      <w:pPr>
        <w:ind w:firstLine="1440"/>
        <w:rPr>
          <w:sz w:val="23"/>
          <w:szCs w:val="23"/>
          <w:lang w:val="sr-Cyrl-RS"/>
        </w:rPr>
      </w:pPr>
      <w:r>
        <w:rPr>
          <w:sz w:val="23"/>
          <w:szCs w:val="23"/>
          <w:lang w:val="sr-Cyrl-RS"/>
        </w:rPr>
        <w:t>2) до 31. октобра.</w:t>
      </w:r>
      <w:r w:rsidRPr="00460D1C">
        <w:rPr>
          <w:bCs/>
          <w:sz w:val="23"/>
          <w:szCs w:val="23"/>
          <w:lang w:val="sr-Cyrl-CS"/>
        </w:rPr>
        <w:t>”</w:t>
      </w:r>
    </w:p>
    <w:p w:rsidR="00F60ABF" w:rsidRPr="00FB38D2" w:rsidRDefault="00F60ABF" w:rsidP="00F60ABF">
      <w:pPr>
        <w:ind w:firstLine="1440"/>
        <w:rPr>
          <w:sz w:val="23"/>
          <w:szCs w:val="23"/>
          <w:lang w:val="sr-Cyrl-RS"/>
        </w:rPr>
      </w:pPr>
    </w:p>
    <w:p w:rsidR="00F60ABF" w:rsidRPr="00FB38D2" w:rsidRDefault="00F60ABF" w:rsidP="00F60ABF">
      <w:pPr>
        <w:jc w:val="center"/>
        <w:rPr>
          <w:sz w:val="23"/>
          <w:szCs w:val="23"/>
          <w:lang w:val="sr-Cyrl-RS"/>
        </w:rPr>
      </w:pPr>
      <w:r w:rsidRPr="00FB38D2">
        <w:rPr>
          <w:sz w:val="23"/>
          <w:szCs w:val="23"/>
          <w:lang w:val="sr-Cyrl-RS"/>
        </w:rPr>
        <w:t>Члан 2.</w:t>
      </w:r>
    </w:p>
    <w:p w:rsidR="00F60ABF" w:rsidRPr="00FB38D2" w:rsidRDefault="00F60ABF" w:rsidP="00F60ABF">
      <w:pPr>
        <w:jc w:val="center"/>
        <w:rPr>
          <w:sz w:val="23"/>
          <w:szCs w:val="23"/>
          <w:lang w:val="sr-Cyrl-RS"/>
        </w:rPr>
      </w:pPr>
    </w:p>
    <w:p w:rsidR="00F60ABF" w:rsidRPr="00FB38D2" w:rsidRDefault="00F60ABF" w:rsidP="00F60ABF">
      <w:pPr>
        <w:ind w:firstLine="1440"/>
        <w:rPr>
          <w:sz w:val="23"/>
          <w:szCs w:val="23"/>
          <w:lang w:val="sr-Cyrl-RS"/>
        </w:rPr>
      </w:pPr>
      <w:r w:rsidRPr="00FB38D2">
        <w:rPr>
          <w:sz w:val="23"/>
          <w:szCs w:val="23"/>
          <w:lang w:val="sr-Cyrl-RS"/>
        </w:rPr>
        <w:t>Члан 23. мења се и гласи:</w:t>
      </w:r>
    </w:p>
    <w:p w:rsidR="00F60ABF" w:rsidRPr="00FB38D2" w:rsidRDefault="00F60ABF" w:rsidP="00F60ABF">
      <w:pPr>
        <w:jc w:val="center"/>
        <w:rPr>
          <w:sz w:val="23"/>
          <w:szCs w:val="23"/>
          <w:lang w:val="sr-Cyrl-RS"/>
        </w:rPr>
      </w:pPr>
      <w:r w:rsidRPr="00FB38D2">
        <w:rPr>
          <w:sz w:val="23"/>
          <w:szCs w:val="23"/>
          <w:lang w:val="sr-Cyrl-RS"/>
        </w:rPr>
        <w:t>„Члан 23.</w:t>
      </w:r>
    </w:p>
    <w:p w:rsidR="00F60ABF" w:rsidRPr="00FB38D2" w:rsidRDefault="00F60ABF" w:rsidP="00F60ABF">
      <w:pPr>
        <w:ind w:firstLine="1440"/>
        <w:rPr>
          <w:sz w:val="23"/>
          <w:szCs w:val="23"/>
          <w:lang w:val="sr-Cyrl-RS"/>
        </w:rPr>
      </w:pPr>
      <w:r w:rsidRPr="00FB38D2">
        <w:rPr>
          <w:sz w:val="23"/>
          <w:szCs w:val="23"/>
          <w:lang w:val="sr-Cyrl-RS"/>
        </w:rPr>
        <w:t>За чланове надзорног одбора члана Групације именују</w:t>
      </w:r>
      <w:r>
        <w:rPr>
          <w:sz w:val="23"/>
          <w:szCs w:val="23"/>
          <w:lang w:val="sr-Cyrl-RS"/>
        </w:rPr>
        <w:t xml:space="preserve"> се лица из ред</w:t>
      </w:r>
      <w:r w:rsidRPr="00FB38D2">
        <w:rPr>
          <w:sz w:val="23"/>
          <w:szCs w:val="23"/>
          <w:lang w:val="sr-Cyrl-RS"/>
        </w:rPr>
        <w:t>а запослених, постављених и именованих лица у Министарству или Вој</w:t>
      </w:r>
      <w:r>
        <w:rPr>
          <w:sz w:val="23"/>
          <w:szCs w:val="23"/>
          <w:lang w:val="sr-Cyrl-RS"/>
        </w:rPr>
        <w:t>сци Србије, а изузетно и из ред</w:t>
      </w:r>
      <w:r w:rsidRPr="00FB38D2">
        <w:rPr>
          <w:sz w:val="23"/>
          <w:szCs w:val="23"/>
          <w:lang w:val="sr-Cyrl-RS"/>
        </w:rPr>
        <w:t>а лица која су ангажована у Министарству или Војсци Србије по основу уговора.</w:t>
      </w:r>
    </w:p>
    <w:p w:rsidR="00F60ABF" w:rsidRPr="00FB38D2" w:rsidRDefault="00F60ABF" w:rsidP="00F60ABF">
      <w:pPr>
        <w:ind w:firstLine="1440"/>
        <w:rPr>
          <w:sz w:val="23"/>
          <w:szCs w:val="23"/>
          <w:lang w:val="sr-Cyrl-RS"/>
        </w:rPr>
      </w:pPr>
      <w:r w:rsidRPr="00FB38D2">
        <w:rPr>
          <w:sz w:val="23"/>
          <w:szCs w:val="23"/>
          <w:lang w:val="sr-Cyrl-RS"/>
        </w:rPr>
        <w:t>Лица за именовање из става 1. овог члана предлажу се скупштини члана Групације одлуком министра надлежног за послове одбране.</w:t>
      </w:r>
    </w:p>
    <w:p w:rsidR="00F60ABF" w:rsidRPr="00FB38D2" w:rsidRDefault="00F60ABF" w:rsidP="00F60ABF">
      <w:pPr>
        <w:ind w:firstLine="1440"/>
        <w:rPr>
          <w:sz w:val="23"/>
          <w:szCs w:val="23"/>
          <w:lang w:val="sr-Cyrl-RS"/>
        </w:rPr>
      </w:pPr>
      <w:r w:rsidRPr="00FB38D2">
        <w:rPr>
          <w:sz w:val="23"/>
          <w:szCs w:val="23"/>
          <w:lang w:val="sr-Cyrl-RS"/>
        </w:rPr>
        <w:t>Надзорни одбор члана Групације има три члана.</w:t>
      </w:r>
      <w:r w:rsidRPr="00FB38D2">
        <w:rPr>
          <w:bCs/>
          <w:sz w:val="23"/>
          <w:szCs w:val="23"/>
          <w:lang w:val="sr-Cyrl-CS"/>
        </w:rPr>
        <w:t>”</w:t>
      </w:r>
    </w:p>
    <w:p w:rsidR="00F60ABF" w:rsidRPr="00FB38D2" w:rsidRDefault="00F60ABF" w:rsidP="00F60ABF">
      <w:pPr>
        <w:ind w:firstLine="1440"/>
        <w:rPr>
          <w:sz w:val="23"/>
          <w:szCs w:val="23"/>
          <w:lang w:val="sr-Cyrl-RS"/>
        </w:rPr>
      </w:pPr>
    </w:p>
    <w:p w:rsidR="00F60ABF" w:rsidRPr="00FB38D2" w:rsidRDefault="00F60ABF" w:rsidP="00F60ABF">
      <w:pPr>
        <w:jc w:val="center"/>
        <w:rPr>
          <w:sz w:val="23"/>
          <w:szCs w:val="23"/>
          <w:lang w:val="sr-Cyrl-RS"/>
        </w:rPr>
      </w:pPr>
      <w:r w:rsidRPr="00FB38D2">
        <w:rPr>
          <w:sz w:val="23"/>
          <w:szCs w:val="23"/>
          <w:lang w:val="sr-Cyrl-RS"/>
        </w:rPr>
        <w:t>Члан 3.</w:t>
      </w:r>
    </w:p>
    <w:p w:rsidR="00F60ABF" w:rsidRPr="00FB38D2" w:rsidRDefault="00F60ABF" w:rsidP="00F60ABF">
      <w:pPr>
        <w:jc w:val="center"/>
        <w:rPr>
          <w:sz w:val="23"/>
          <w:szCs w:val="23"/>
          <w:lang w:val="sr-Cyrl-RS"/>
        </w:rPr>
      </w:pPr>
    </w:p>
    <w:p w:rsidR="00F60ABF" w:rsidRPr="00FB38D2" w:rsidRDefault="00F60ABF" w:rsidP="00F60ABF">
      <w:pPr>
        <w:ind w:firstLine="1440"/>
        <w:rPr>
          <w:sz w:val="23"/>
          <w:szCs w:val="23"/>
          <w:lang w:val="sr-Cyrl-RS"/>
        </w:rPr>
      </w:pPr>
      <w:r w:rsidRPr="00FB38D2">
        <w:rPr>
          <w:sz w:val="23"/>
          <w:szCs w:val="23"/>
          <w:lang w:val="sr-Cyrl-RS"/>
        </w:rPr>
        <w:t xml:space="preserve">Ова уредба ступа на снагу осмог дана од дана објављивања у </w:t>
      </w:r>
      <w:r w:rsidRPr="00FB38D2">
        <w:rPr>
          <w:bCs/>
          <w:sz w:val="23"/>
          <w:szCs w:val="23"/>
          <w:lang w:val="sr-Cyrl-CS"/>
        </w:rPr>
        <w:t>„</w:t>
      </w:r>
      <w:r w:rsidRPr="00FB38D2">
        <w:rPr>
          <w:sz w:val="23"/>
          <w:szCs w:val="23"/>
          <w:lang w:val="sr-Cyrl-RS"/>
        </w:rPr>
        <w:t>Службеном гласнику Републике Србије</w:t>
      </w:r>
      <w:r w:rsidRPr="00FB38D2">
        <w:rPr>
          <w:bCs/>
          <w:sz w:val="23"/>
          <w:szCs w:val="23"/>
          <w:lang w:val="sr-Cyrl-CS"/>
        </w:rPr>
        <w:t>”</w:t>
      </w:r>
      <w:r w:rsidRPr="00FB38D2">
        <w:rPr>
          <w:sz w:val="23"/>
          <w:szCs w:val="23"/>
          <w:lang w:val="sr-Cyrl-RS"/>
        </w:rPr>
        <w:t>.</w:t>
      </w:r>
    </w:p>
    <w:p w:rsidR="00F60ABF" w:rsidRPr="00FB38D2" w:rsidRDefault="00F60ABF" w:rsidP="00F60ABF">
      <w:pPr>
        <w:rPr>
          <w:sz w:val="23"/>
          <w:szCs w:val="23"/>
          <w:lang w:val="sr-Cyrl-RS"/>
        </w:rPr>
      </w:pPr>
    </w:p>
    <w:p w:rsidR="00F60ABF" w:rsidRPr="00FB38D2" w:rsidRDefault="00F60ABF" w:rsidP="00F60ABF">
      <w:pPr>
        <w:rPr>
          <w:sz w:val="23"/>
          <w:szCs w:val="23"/>
          <w:lang w:val="sr-Cyrl-RS"/>
        </w:rPr>
      </w:pPr>
      <w:r w:rsidRPr="00FB38D2">
        <w:rPr>
          <w:sz w:val="23"/>
          <w:szCs w:val="23"/>
        </w:rPr>
        <w:t xml:space="preserve">05 </w:t>
      </w:r>
      <w:proofErr w:type="spellStart"/>
      <w:r w:rsidRPr="00FB38D2">
        <w:rPr>
          <w:sz w:val="23"/>
          <w:szCs w:val="23"/>
        </w:rPr>
        <w:t>Број</w:t>
      </w:r>
      <w:proofErr w:type="spellEnd"/>
      <w:r w:rsidRPr="00FB38D2">
        <w:rPr>
          <w:sz w:val="23"/>
          <w:szCs w:val="23"/>
        </w:rPr>
        <w:t xml:space="preserve">: </w:t>
      </w:r>
      <w:r w:rsidRPr="00FB38D2">
        <w:rPr>
          <w:sz w:val="23"/>
          <w:szCs w:val="23"/>
          <w:lang w:val="sr-Cyrl-RS"/>
        </w:rPr>
        <w:t>110-9179</w:t>
      </w:r>
      <w:r w:rsidRPr="00FB38D2">
        <w:rPr>
          <w:sz w:val="23"/>
          <w:szCs w:val="23"/>
        </w:rPr>
        <w:t>/20</w:t>
      </w:r>
      <w:r w:rsidRPr="00FB38D2">
        <w:rPr>
          <w:sz w:val="23"/>
          <w:szCs w:val="23"/>
          <w:lang w:val="sr-Cyrl-RS"/>
        </w:rPr>
        <w:t>24</w:t>
      </w:r>
    </w:p>
    <w:p w:rsidR="00F60ABF" w:rsidRPr="00FB38D2" w:rsidRDefault="00F60ABF" w:rsidP="00F60ABF">
      <w:pPr>
        <w:rPr>
          <w:sz w:val="23"/>
          <w:szCs w:val="23"/>
          <w:lang w:val="sr-Latn-CS"/>
        </w:rPr>
      </w:pPr>
      <w:r w:rsidRPr="00FB38D2">
        <w:rPr>
          <w:sz w:val="23"/>
          <w:szCs w:val="23"/>
        </w:rPr>
        <w:t>У</w:t>
      </w:r>
      <w:r w:rsidRPr="00FB38D2">
        <w:rPr>
          <w:sz w:val="23"/>
          <w:szCs w:val="23"/>
          <w:lang w:val="sr-Latn-CS"/>
        </w:rPr>
        <w:t xml:space="preserve"> </w:t>
      </w:r>
      <w:proofErr w:type="spellStart"/>
      <w:r w:rsidRPr="00FB38D2">
        <w:rPr>
          <w:sz w:val="23"/>
          <w:szCs w:val="23"/>
        </w:rPr>
        <w:t>Београду</w:t>
      </w:r>
      <w:proofErr w:type="spellEnd"/>
      <w:r w:rsidRPr="00FB38D2">
        <w:rPr>
          <w:sz w:val="23"/>
          <w:szCs w:val="23"/>
          <w:lang w:val="sr-Latn-CS"/>
        </w:rPr>
        <w:t>,</w:t>
      </w:r>
      <w:r w:rsidRPr="00FB38D2">
        <w:rPr>
          <w:sz w:val="23"/>
          <w:szCs w:val="23"/>
          <w:lang w:val="sr-Cyrl-RS"/>
        </w:rPr>
        <w:t xml:space="preserve"> 26. септембра </w:t>
      </w:r>
      <w:r w:rsidRPr="00FB38D2">
        <w:rPr>
          <w:sz w:val="23"/>
          <w:szCs w:val="23"/>
          <w:lang w:val="sr-Latn-CS"/>
        </w:rPr>
        <w:t>20</w:t>
      </w:r>
      <w:r w:rsidRPr="00FB38D2">
        <w:rPr>
          <w:sz w:val="23"/>
          <w:szCs w:val="23"/>
          <w:lang w:val="sr-Cyrl-RS"/>
        </w:rPr>
        <w:t>24</w:t>
      </w:r>
      <w:r w:rsidRPr="00FB38D2">
        <w:rPr>
          <w:sz w:val="23"/>
          <w:szCs w:val="23"/>
          <w:lang w:val="sr-Latn-CS"/>
        </w:rPr>
        <w:t xml:space="preserve">. </w:t>
      </w:r>
      <w:proofErr w:type="spellStart"/>
      <w:r w:rsidRPr="00FB38D2">
        <w:rPr>
          <w:sz w:val="23"/>
          <w:szCs w:val="23"/>
        </w:rPr>
        <w:t>године</w:t>
      </w:r>
      <w:proofErr w:type="spellEnd"/>
    </w:p>
    <w:p w:rsidR="00F60ABF" w:rsidRPr="00FB38D2" w:rsidRDefault="00F60ABF" w:rsidP="00F60ABF">
      <w:pPr>
        <w:rPr>
          <w:sz w:val="23"/>
          <w:szCs w:val="23"/>
        </w:rPr>
      </w:pPr>
    </w:p>
    <w:p w:rsidR="00F60ABF" w:rsidRPr="00FB38D2" w:rsidRDefault="00F60ABF" w:rsidP="00F60ABF">
      <w:pPr>
        <w:pStyle w:val="1tekst"/>
        <w:jc w:val="center"/>
        <w:rPr>
          <w:spacing w:val="40"/>
          <w:sz w:val="23"/>
          <w:szCs w:val="23"/>
          <w:lang w:val="sr-Cyrl-CS"/>
        </w:rPr>
      </w:pPr>
      <w:r w:rsidRPr="00FB38D2">
        <w:rPr>
          <w:spacing w:val="40"/>
          <w:sz w:val="23"/>
          <w:szCs w:val="23"/>
          <w:lang w:val="sr-Cyrl-CS"/>
        </w:rPr>
        <w:t>В</w:t>
      </w:r>
      <w:r w:rsidRPr="00FB38D2">
        <w:rPr>
          <w:spacing w:val="40"/>
          <w:sz w:val="23"/>
          <w:szCs w:val="23"/>
          <w:lang w:val="sr-Latn-CS"/>
        </w:rPr>
        <w:t xml:space="preserve"> </w:t>
      </w:r>
      <w:r w:rsidRPr="00FB38D2">
        <w:rPr>
          <w:spacing w:val="40"/>
          <w:sz w:val="23"/>
          <w:szCs w:val="23"/>
          <w:lang w:val="sr-Cyrl-CS"/>
        </w:rPr>
        <w:t>Л</w:t>
      </w:r>
      <w:r w:rsidRPr="00FB38D2">
        <w:rPr>
          <w:spacing w:val="40"/>
          <w:sz w:val="23"/>
          <w:szCs w:val="23"/>
          <w:lang w:val="sr-Latn-CS"/>
        </w:rPr>
        <w:t xml:space="preserve"> </w:t>
      </w:r>
      <w:r w:rsidRPr="00FB38D2">
        <w:rPr>
          <w:spacing w:val="40"/>
          <w:sz w:val="23"/>
          <w:szCs w:val="23"/>
          <w:lang w:val="sr-Cyrl-CS"/>
        </w:rPr>
        <w:t>А</w:t>
      </w:r>
      <w:r w:rsidRPr="00FB38D2">
        <w:rPr>
          <w:spacing w:val="40"/>
          <w:sz w:val="23"/>
          <w:szCs w:val="23"/>
          <w:lang w:val="sr-Latn-CS"/>
        </w:rPr>
        <w:t xml:space="preserve"> </w:t>
      </w:r>
      <w:r w:rsidRPr="00FB38D2">
        <w:rPr>
          <w:spacing w:val="40"/>
          <w:sz w:val="23"/>
          <w:szCs w:val="23"/>
          <w:lang w:val="sr-Cyrl-CS"/>
        </w:rPr>
        <w:t>Д</w:t>
      </w:r>
      <w:r w:rsidRPr="00FB38D2">
        <w:rPr>
          <w:spacing w:val="40"/>
          <w:sz w:val="23"/>
          <w:szCs w:val="23"/>
          <w:lang w:val="sr-Latn-CS"/>
        </w:rPr>
        <w:t xml:space="preserve"> </w:t>
      </w:r>
      <w:r w:rsidRPr="00FB38D2">
        <w:rPr>
          <w:spacing w:val="40"/>
          <w:sz w:val="23"/>
          <w:szCs w:val="23"/>
          <w:lang w:val="sr-Cyrl-CS"/>
        </w:rPr>
        <w:t>А</w:t>
      </w:r>
    </w:p>
    <w:p w:rsidR="00F60ABF" w:rsidRPr="00FB38D2" w:rsidRDefault="00F60ABF" w:rsidP="00F60ABF">
      <w:pPr>
        <w:pStyle w:val="1tekst"/>
        <w:spacing w:before="0" w:after="0"/>
        <w:ind w:hanging="26"/>
        <w:jc w:val="center"/>
        <w:rPr>
          <w:spacing w:val="40"/>
          <w:sz w:val="23"/>
          <w:szCs w:val="23"/>
          <w:lang w:val="sr-Cyrl-CS"/>
        </w:rPr>
      </w:pPr>
    </w:p>
    <w:tbl>
      <w:tblPr>
        <w:tblW w:w="0" w:type="dxa"/>
        <w:tblLayout w:type="fixed"/>
        <w:tblLook w:val="04A0" w:firstRow="1" w:lastRow="0" w:firstColumn="1" w:lastColumn="0" w:noHBand="0" w:noVBand="1"/>
      </w:tblPr>
      <w:tblGrid>
        <w:gridCol w:w="4360"/>
        <w:gridCol w:w="4468"/>
      </w:tblGrid>
      <w:tr w:rsidR="00F60ABF" w:rsidTr="007817EC">
        <w:tc>
          <w:tcPr>
            <w:tcW w:w="4360" w:type="dxa"/>
          </w:tcPr>
          <w:p w:rsidR="00F60ABF" w:rsidRPr="00E57686" w:rsidRDefault="00F60ABF" w:rsidP="007817EC">
            <w:pPr>
              <w:jc w:val="center"/>
              <w:rPr>
                <w:sz w:val="23"/>
                <w:szCs w:val="23"/>
                <w:lang w:val="ru-RU"/>
              </w:rPr>
            </w:pPr>
          </w:p>
        </w:tc>
        <w:tc>
          <w:tcPr>
            <w:tcW w:w="4468" w:type="dxa"/>
          </w:tcPr>
          <w:p w:rsidR="00F60ABF" w:rsidRPr="00E57686" w:rsidRDefault="00F60ABF" w:rsidP="007817EC">
            <w:pPr>
              <w:jc w:val="center"/>
              <w:rPr>
                <w:sz w:val="23"/>
                <w:szCs w:val="23"/>
                <w:lang w:val="ru-RU"/>
              </w:rPr>
            </w:pPr>
          </w:p>
          <w:p w:rsidR="00F60ABF" w:rsidRPr="00E57686" w:rsidRDefault="00F60ABF" w:rsidP="007817EC">
            <w:pPr>
              <w:jc w:val="center"/>
              <w:rPr>
                <w:sz w:val="23"/>
                <w:szCs w:val="23"/>
                <w:lang w:val="ru-RU"/>
              </w:rPr>
            </w:pPr>
            <w:r w:rsidRPr="00E57686">
              <w:rPr>
                <w:sz w:val="23"/>
                <w:szCs w:val="23"/>
                <w:lang w:val="ru-RU"/>
              </w:rPr>
              <w:t>ПРЕДСЕДНИК</w:t>
            </w:r>
          </w:p>
          <w:p w:rsidR="00F60ABF" w:rsidRPr="00E57686" w:rsidRDefault="00F60ABF" w:rsidP="007817EC">
            <w:pPr>
              <w:rPr>
                <w:sz w:val="23"/>
                <w:szCs w:val="23"/>
              </w:rPr>
            </w:pPr>
          </w:p>
          <w:p w:rsidR="00F60ABF" w:rsidRPr="00E57686" w:rsidRDefault="00F60ABF" w:rsidP="007817EC">
            <w:pPr>
              <w:rPr>
                <w:sz w:val="23"/>
                <w:szCs w:val="23"/>
              </w:rPr>
            </w:pPr>
          </w:p>
          <w:p w:rsidR="00F60ABF" w:rsidRPr="00E57686" w:rsidRDefault="00F60ABF" w:rsidP="007817EC">
            <w:pPr>
              <w:pStyle w:val="Footer"/>
              <w:jc w:val="center"/>
              <w:rPr>
                <w:sz w:val="23"/>
                <w:szCs w:val="23"/>
              </w:rPr>
            </w:pPr>
            <w:r>
              <w:rPr>
                <w:sz w:val="23"/>
                <w:szCs w:val="23"/>
                <w:lang w:val="ru-RU"/>
              </w:rPr>
              <w:t>Милош Вучевић</w:t>
            </w:r>
          </w:p>
        </w:tc>
      </w:tr>
    </w:tbl>
    <w:p w:rsidR="00136480" w:rsidRDefault="00136480"/>
    <w:sectPr w:rsidR="00136480" w:rsidSect="00811786">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33F"/>
    <w:rsid w:val="000002A3"/>
    <w:rsid w:val="00007127"/>
    <w:rsid w:val="000109F2"/>
    <w:rsid w:val="00013AE0"/>
    <w:rsid w:val="000164ED"/>
    <w:rsid w:val="00023198"/>
    <w:rsid w:val="0002730C"/>
    <w:rsid w:val="00035A27"/>
    <w:rsid w:val="000738DD"/>
    <w:rsid w:val="000859A6"/>
    <w:rsid w:val="000B298C"/>
    <w:rsid w:val="000B42CB"/>
    <w:rsid w:val="000B5F9F"/>
    <w:rsid w:val="000F098F"/>
    <w:rsid w:val="0010778F"/>
    <w:rsid w:val="00116F69"/>
    <w:rsid w:val="00127FEF"/>
    <w:rsid w:val="00133482"/>
    <w:rsid w:val="00136480"/>
    <w:rsid w:val="001365ED"/>
    <w:rsid w:val="00147E30"/>
    <w:rsid w:val="00177522"/>
    <w:rsid w:val="001868D6"/>
    <w:rsid w:val="001A7549"/>
    <w:rsid w:val="001B59D1"/>
    <w:rsid w:val="001F45C5"/>
    <w:rsid w:val="002170AD"/>
    <w:rsid w:val="002219ED"/>
    <w:rsid w:val="00232832"/>
    <w:rsid w:val="00244339"/>
    <w:rsid w:val="00245A87"/>
    <w:rsid w:val="002674FF"/>
    <w:rsid w:val="0027659C"/>
    <w:rsid w:val="002B1A12"/>
    <w:rsid w:val="002E14F2"/>
    <w:rsid w:val="002E6328"/>
    <w:rsid w:val="002E6E56"/>
    <w:rsid w:val="00307C93"/>
    <w:rsid w:val="0031529F"/>
    <w:rsid w:val="00315B74"/>
    <w:rsid w:val="00352EE6"/>
    <w:rsid w:val="0037228D"/>
    <w:rsid w:val="00372FE3"/>
    <w:rsid w:val="003979B5"/>
    <w:rsid w:val="003A3063"/>
    <w:rsid w:val="003D0A1B"/>
    <w:rsid w:val="003F1CB4"/>
    <w:rsid w:val="00415F00"/>
    <w:rsid w:val="00432573"/>
    <w:rsid w:val="00436980"/>
    <w:rsid w:val="00462567"/>
    <w:rsid w:val="0049433F"/>
    <w:rsid w:val="004965DB"/>
    <w:rsid w:val="004A1A11"/>
    <w:rsid w:val="004C0FD2"/>
    <w:rsid w:val="004C2D9A"/>
    <w:rsid w:val="004D09B4"/>
    <w:rsid w:val="004E5117"/>
    <w:rsid w:val="005159BD"/>
    <w:rsid w:val="00535093"/>
    <w:rsid w:val="005542ED"/>
    <w:rsid w:val="00566D54"/>
    <w:rsid w:val="00570234"/>
    <w:rsid w:val="005859D8"/>
    <w:rsid w:val="005A63A7"/>
    <w:rsid w:val="005B0ED9"/>
    <w:rsid w:val="005E4942"/>
    <w:rsid w:val="005E53AB"/>
    <w:rsid w:val="0061708A"/>
    <w:rsid w:val="00625A83"/>
    <w:rsid w:val="0064367C"/>
    <w:rsid w:val="00674519"/>
    <w:rsid w:val="00690A37"/>
    <w:rsid w:val="006A6C33"/>
    <w:rsid w:val="006B19AF"/>
    <w:rsid w:val="006B4EB9"/>
    <w:rsid w:val="006C1280"/>
    <w:rsid w:val="006E0524"/>
    <w:rsid w:val="007175BA"/>
    <w:rsid w:val="0073785A"/>
    <w:rsid w:val="007425DC"/>
    <w:rsid w:val="00743009"/>
    <w:rsid w:val="00745B33"/>
    <w:rsid w:val="00750AEE"/>
    <w:rsid w:val="0076169F"/>
    <w:rsid w:val="007711F2"/>
    <w:rsid w:val="00790D95"/>
    <w:rsid w:val="007969CD"/>
    <w:rsid w:val="007A4CE3"/>
    <w:rsid w:val="007A54C0"/>
    <w:rsid w:val="007C79A6"/>
    <w:rsid w:val="00811786"/>
    <w:rsid w:val="008203CC"/>
    <w:rsid w:val="00825DDA"/>
    <w:rsid w:val="008334ED"/>
    <w:rsid w:val="00843FFC"/>
    <w:rsid w:val="00855175"/>
    <w:rsid w:val="008A1672"/>
    <w:rsid w:val="008B3ECF"/>
    <w:rsid w:val="008B4E23"/>
    <w:rsid w:val="008B7573"/>
    <w:rsid w:val="008C2A09"/>
    <w:rsid w:val="008E5565"/>
    <w:rsid w:val="00906FF4"/>
    <w:rsid w:val="0091142F"/>
    <w:rsid w:val="00933E75"/>
    <w:rsid w:val="00947915"/>
    <w:rsid w:val="00962DD6"/>
    <w:rsid w:val="00966ADC"/>
    <w:rsid w:val="009A7EC6"/>
    <w:rsid w:val="009E01A4"/>
    <w:rsid w:val="009E0A38"/>
    <w:rsid w:val="009E3306"/>
    <w:rsid w:val="009F1558"/>
    <w:rsid w:val="009F3A69"/>
    <w:rsid w:val="00A319E2"/>
    <w:rsid w:val="00A510B5"/>
    <w:rsid w:val="00A5775D"/>
    <w:rsid w:val="00A70C2D"/>
    <w:rsid w:val="00A82B08"/>
    <w:rsid w:val="00AA2CA0"/>
    <w:rsid w:val="00AB17F1"/>
    <w:rsid w:val="00AB2AD1"/>
    <w:rsid w:val="00AC0109"/>
    <w:rsid w:val="00AC3870"/>
    <w:rsid w:val="00AD4302"/>
    <w:rsid w:val="00AE3289"/>
    <w:rsid w:val="00B21F75"/>
    <w:rsid w:val="00B24777"/>
    <w:rsid w:val="00B46071"/>
    <w:rsid w:val="00B52DE1"/>
    <w:rsid w:val="00B60D97"/>
    <w:rsid w:val="00B74405"/>
    <w:rsid w:val="00B768FF"/>
    <w:rsid w:val="00B9453C"/>
    <w:rsid w:val="00B97864"/>
    <w:rsid w:val="00BA502F"/>
    <w:rsid w:val="00BB3542"/>
    <w:rsid w:val="00C0127D"/>
    <w:rsid w:val="00C177F6"/>
    <w:rsid w:val="00C2224C"/>
    <w:rsid w:val="00C426A4"/>
    <w:rsid w:val="00C7535E"/>
    <w:rsid w:val="00C753FE"/>
    <w:rsid w:val="00CA2C2C"/>
    <w:rsid w:val="00CD58E3"/>
    <w:rsid w:val="00CE0AAE"/>
    <w:rsid w:val="00CE0D77"/>
    <w:rsid w:val="00CE7AF9"/>
    <w:rsid w:val="00D20885"/>
    <w:rsid w:val="00D27DDB"/>
    <w:rsid w:val="00D42DD1"/>
    <w:rsid w:val="00D43F9A"/>
    <w:rsid w:val="00D44434"/>
    <w:rsid w:val="00D616B9"/>
    <w:rsid w:val="00D6254B"/>
    <w:rsid w:val="00D872A5"/>
    <w:rsid w:val="00D9069F"/>
    <w:rsid w:val="00D94331"/>
    <w:rsid w:val="00DA2BE4"/>
    <w:rsid w:val="00DB0491"/>
    <w:rsid w:val="00DC69CF"/>
    <w:rsid w:val="00DD4CE5"/>
    <w:rsid w:val="00DD75E5"/>
    <w:rsid w:val="00E35AF4"/>
    <w:rsid w:val="00E44E7B"/>
    <w:rsid w:val="00E6167B"/>
    <w:rsid w:val="00EA2942"/>
    <w:rsid w:val="00EA3777"/>
    <w:rsid w:val="00EB0D43"/>
    <w:rsid w:val="00EC6B9A"/>
    <w:rsid w:val="00EE37DB"/>
    <w:rsid w:val="00F11D00"/>
    <w:rsid w:val="00F34011"/>
    <w:rsid w:val="00F37F07"/>
    <w:rsid w:val="00F40397"/>
    <w:rsid w:val="00F476E2"/>
    <w:rsid w:val="00F60ABF"/>
    <w:rsid w:val="00F6357C"/>
    <w:rsid w:val="00F740A1"/>
    <w:rsid w:val="00F7775E"/>
    <w:rsid w:val="00F87832"/>
    <w:rsid w:val="00F9631A"/>
    <w:rsid w:val="00FB312E"/>
    <w:rsid w:val="00FD32A5"/>
    <w:rsid w:val="00FF24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91C9D78-4E46-44EF-87F6-975CD20CF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60ABF"/>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F60ABF"/>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F60ABF"/>
    <w:rPr>
      <w:sz w:val="24"/>
      <w:szCs w:val="24"/>
    </w:rPr>
  </w:style>
  <w:style w:type="paragraph" w:customStyle="1" w:styleId="1tekst">
    <w:name w:val="1tekst"/>
    <w:basedOn w:val="Normal"/>
    <w:rsid w:val="00F60ABF"/>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207</Words>
  <Characters>1186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 12</dc:creator>
  <cp:keywords/>
  <dc:description/>
  <cp:lastModifiedBy>Aleksandar vojinovic</cp:lastModifiedBy>
  <cp:revision>2</cp:revision>
  <dcterms:created xsi:type="dcterms:W3CDTF">2024-09-26T14:07:00Z</dcterms:created>
  <dcterms:modified xsi:type="dcterms:W3CDTF">2024-09-26T14:07:00Z</dcterms:modified>
</cp:coreProperties>
</file>