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B309F6" w14:textId="201E5615" w:rsidR="000123A1" w:rsidRPr="00C82462" w:rsidRDefault="000A40B0" w:rsidP="0060472F">
      <w:pPr>
        <w:pStyle w:val="NoSpacing"/>
        <w:tabs>
          <w:tab w:val="clear" w:pos="1080"/>
          <w:tab w:val="left" w:pos="0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>ПРЕДЛОГ</w:t>
      </w:r>
      <w:r w:rsidR="00AD7CBC" w:rsidRPr="00C82462">
        <w:rPr>
          <w:rFonts w:ascii="Times New Roman" w:hAnsi="Times New Roman" w:cs="Times New Roman"/>
          <w:sz w:val="24"/>
          <w:szCs w:val="24"/>
        </w:rPr>
        <w:t xml:space="preserve"> ЗАКОНА </w:t>
      </w:r>
    </w:p>
    <w:p w14:paraId="1691FFCE" w14:textId="77777777" w:rsidR="00AD7CBC" w:rsidRPr="00C82462" w:rsidRDefault="00AD7CBC" w:rsidP="0060472F">
      <w:pPr>
        <w:pStyle w:val="NoSpacing"/>
        <w:tabs>
          <w:tab w:val="clear" w:pos="1080"/>
          <w:tab w:val="left" w:pos="0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>О ИЗМЕНАМА И ДОПУНАМА ЗАКОНА О</w:t>
      </w:r>
    </w:p>
    <w:p w14:paraId="7A0F48B7" w14:textId="77777777" w:rsidR="0060472F" w:rsidRPr="00C82462" w:rsidRDefault="00AD7CBC" w:rsidP="00F212EA">
      <w:pPr>
        <w:pStyle w:val="NoSpacing"/>
        <w:tabs>
          <w:tab w:val="clear" w:pos="1080"/>
          <w:tab w:val="left" w:pos="0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>СПРЕЧАВАЊУ ПРАЊА НОВЦА И ФИНАНСИРАЊА ТЕРОРИЗМА</w:t>
      </w:r>
    </w:p>
    <w:p w14:paraId="37658E3D" w14:textId="77777777" w:rsidR="00F212EA" w:rsidRPr="00C82462" w:rsidRDefault="00F212EA" w:rsidP="00F212EA">
      <w:pPr>
        <w:pStyle w:val="NoSpacing"/>
        <w:tabs>
          <w:tab w:val="clear" w:pos="1080"/>
          <w:tab w:val="left" w:pos="0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4E0E9A71" w14:textId="77777777" w:rsidR="000123A1" w:rsidRPr="00C82462" w:rsidRDefault="000123A1" w:rsidP="00F212EA">
      <w:pPr>
        <w:pStyle w:val="NoSpacing"/>
        <w:tabs>
          <w:tab w:val="clear" w:pos="1080"/>
          <w:tab w:val="left" w:pos="0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2147CA8D" w14:textId="77777777" w:rsidR="00AD7CBC" w:rsidRPr="00C82462" w:rsidRDefault="00AD7CBC" w:rsidP="00F466F5">
      <w:pPr>
        <w:pStyle w:val="NoSpacing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>Члан 1.</w:t>
      </w:r>
    </w:p>
    <w:p w14:paraId="5A325378" w14:textId="61CC58BD" w:rsidR="0093207E" w:rsidRPr="00C82462" w:rsidRDefault="00BE5D38" w:rsidP="00BE5D38">
      <w:pPr>
        <w:pStyle w:val="NoSpacing"/>
        <w:tabs>
          <w:tab w:val="clear" w:pos="1080"/>
          <w:tab w:val="left" w:pos="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ab/>
      </w:r>
      <w:r w:rsidR="00AD7CBC" w:rsidRPr="00C82462">
        <w:rPr>
          <w:rFonts w:ascii="Times New Roman" w:hAnsi="Times New Roman" w:cs="Times New Roman"/>
          <w:sz w:val="24"/>
          <w:szCs w:val="24"/>
        </w:rPr>
        <w:t xml:space="preserve">У Закону о спречавању прања новца и финансирања </w:t>
      </w:r>
      <w:r w:rsidR="000123A1" w:rsidRPr="00C82462">
        <w:rPr>
          <w:rFonts w:ascii="Times New Roman" w:hAnsi="Times New Roman" w:cs="Times New Roman"/>
          <w:sz w:val="24"/>
          <w:szCs w:val="24"/>
        </w:rPr>
        <w:t>тероризма („Службени гласник РС”</w:t>
      </w:r>
      <w:r w:rsidR="00AD7CBC" w:rsidRPr="00C82462">
        <w:rPr>
          <w:rFonts w:ascii="Times New Roman" w:hAnsi="Times New Roman" w:cs="Times New Roman"/>
          <w:sz w:val="24"/>
          <w:szCs w:val="24"/>
        </w:rPr>
        <w:t xml:space="preserve">, </w:t>
      </w:r>
      <w:r w:rsidR="00DE3DC9" w:rsidRPr="00C82462">
        <w:rPr>
          <w:rFonts w:ascii="Times New Roman" w:hAnsi="Times New Roman" w:cs="Times New Roman"/>
          <w:sz w:val="24"/>
          <w:szCs w:val="24"/>
        </w:rPr>
        <w:t>бр. 113/17, 91/</w:t>
      </w:r>
      <w:r w:rsidR="00AD7CBC" w:rsidRPr="00C82462">
        <w:rPr>
          <w:rFonts w:ascii="Times New Roman" w:hAnsi="Times New Roman" w:cs="Times New Roman"/>
          <w:sz w:val="24"/>
          <w:szCs w:val="24"/>
        </w:rPr>
        <w:t>19</w:t>
      </w:r>
      <w:r w:rsidR="00BF521B" w:rsidRPr="00C82462">
        <w:rPr>
          <w:rFonts w:ascii="Times New Roman" w:hAnsi="Times New Roman" w:cs="Times New Roman"/>
          <w:sz w:val="24"/>
          <w:szCs w:val="24"/>
        </w:rPr>
        <w:t>,</w:t>
      </w:r>
      <w:r w:rsidR="00AD7CBC" w:rsidRPr="00C82462">
        <w:rPr>
          <w:rFonts w:ascii="Times New Roman" w:hAnsi="Times New Roman" w:cs="Times New Roman"/>
          <w:sz w:val="24"/>
          <w:szCs w:val="24"/>
        </w:rPr>
        <w:t xml:space="preserve"> 153/20</w:t>
      </w:r>
      <w:r w:rsidR="00BF521B" w:rsidRPr="00C82462">
        <w:rPr>
          <w:rFonts w:ascii="Times New Roman" w:hAnsi="Times New Roman" w:cs="Times New Roman"/>
          <w:sz w:val="24"/>
          <w:szCs w:val="24"/>
        </w:rPr>
        <w:t xml:space="preserve"> и 92/23</w:t>
      </w:r>
      <w:r w:rsidR="00AD7CBC" w:rsidRPr="00C82462">
        <w:rPr>
          <w:rFonts w:ascii="Times New Roman" w:hAnsi="Times New Roman" w:cs="Times New Roman"/>
          <w:sz w:val="24"/>
          <w:szCs w:val="24"/>
        </w:rPr>
        <w:t>),</w:t>
      </w:r>
      <w:r w:rsidR="005032ED" w:rsidRPr="00C82462">
        <w:rPr>
          <w:rFonts w:ascii="Times New Roman" w:hAnsi="Times New Roman" w:cs="Times New Roman"/>
          <w:sz w:val="24"/>
          <w:szCs w:val="24"/>
        </w:rPr>
        <w:t xml:space="preserve"> у ч</w:t>
      </w:r>
      <w:r w:rsidR="00950033" w:rsidRPr="00C82462">
        <w:rPr>
          <w:rFonts w:ascii="Times New Roman" w:hAnsi="Times New Roman" w:cs="Times New Roman"/>
          <w:sz w:val="24"/>
          <w:szCs w:val="24"/>
        </w:rPr>
        <w:t>лану 3. став 1</w:t>
      </w:r>
      <w:r w:rsidR="0041424B" w:rsidRPr="00C82462">
        <w:rPr>
          <w:rFonts w:ascii="Times New Roman" w:hAnsi="Times New Roman" w:cs="Times New Roman"/>
          <w:sz w:val="24"/>
          <w:szCs w:val="24"/>
        </w:rPr>
        <w:t xml:space="preserve">. </w:t>
      </w:r>
      <w:r w:rsidR="0093207E" w:rsidRPr="00C82462">
        <w:rPr>
          <w:rFonts w:ascii="Times New Roman" w:hAnsi="Times New Roman" w:cs="Times New Roman"/>
          <w:sz w:val="24"/>
          <w:szCs w:val="24"/>
        </w:rPr>
        <w:t>тачка 10) мења се и гласи:</w:t>
      </w:r>
    </w:p>
    <w:p w14:paraId="57B91109" w14:textId="77777777" w:rsidR="0093207E" w:rsidRPr="00C82462" w:rsidRDefault="0093207E" w:rsidP="00BE5D38">
      <w:pPr>
        <w:pStyle w:val="NoSpacing"/>
        <w:tabs>
          <w:tab w:val="clear" w:pos="1080"/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>„10) стварни власник је физичко лице које посредно или непосредно има у својини или контролише странку, односно физичко лице у чије име и за чији рачун се врши трансакција; странка из ове тачке укључује и физичко лице;</w:t>
      </w:r>
      <w:r w:rsidR="000123A1" w:rsidRPr="00C82462">
        <w:rPr>
          <w:rFonts w:ascii="Times New Roman" w:hAnsi="Times New Roman" w:cs="Times New Roman"/>
          <w:sz w:val="24"/>
          <w:szCs w:val="24"/>
        </w:rPr>
        <w:t>”</w:t>
      </w:r>
      <w:r w:rsidR="00875255" w:rsidRPr="00C82462">
        <w:rPr>
          <w:rFonts w:ascii="Times New Roman" w:hAnsi="Times New Roman" w:cs="Times New Roman"/>
          <w:sz w:val="24"/>
          <w:szCs w:val="24"/>
        </w:rPr>
        <w:t>.</w:t>
      </w:r>
    </w:p>
    <w:p w14:paraId="71CF7C6E" w14:textId="77777777" w:rsidR="00C75FFE" w:rsidRPr="00C82462" w:rsidRDefault="00446E07" w:rsidP="00446E07">
      <w:pPr>
        <w:pStyle w:val="NoSpacing"/>
        <w:tabs>
          <w:tab w:val="clear" w:pos="1080"/>
          <w:tab w:val="left" w:pos="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ab/>
      </w:r>
      <w:r w:rsidR="00AF6BB3" w:rsidRPr="00C82462">
        <w:rPr>
          <w:rFonts w:ascii="Times New Roman" w:hAnsi="Times New Roman" w:cs="Times New Roman"/>
          <w:sz w:val="24"/>
          <w:szCs w:val="24"/>
        </w:rPr>
        <w:t>У тачки</w:t>
      </w:r>
      <w:r w:rsidR="0093207E" w:rsidRPr="00C82462">
        <w:rPr>
          <w:rFonts w:ascii="Times New Roman" w:hAnsi="Times New Roman" w:cs="Times New Roman"/>
          <w:sz w:val="24"/>
          <w:szCs w:val="24"/>
        </w:rPr>
        <w:t xml:space="preserve"> </w:t>
      </w:r>
      <w:r w:rsidR="00950033" w:rsidRPr="00C82462">
        <w:rPr>
          <w:rFonts w:ascii="Times New Roman" w:hAnsi="Times New Roman" w:cs="Times New Roman"/>
          <w:sz w:val="24"/>
          <w:szCs w:val="24"/>
        </w:rPr>
        <w:t>45)</w:t>
      </w:r>
      <w:r w:rsidR="00875255" w:rsidRPr="00C82462">
        <w:rPr>
          <w:rFonts w:ascii="Times New Roman" w:hAnsi="Times New Roman" w:cs="Times New Roman"/>
          <w:sz w:val="24"/>
          <w:szCs w:val="24"/>
        </w:rPr>
        <w:t xml:space="preserve"> тачка</w:t>
      </w:r>
      <w:r w:rsidR="00C75FFE" w:rsidRPr="00C82462">
        <w:rPr>
          <w:rFonts w:ascii="Times New Roman" w:hAnsi="Times New Roman" w:cs="Times New Roman"/>
          <w:sz w:val="24"/>
          <w:szCs w:val="24"/>
        </w:rPr>
        <w:t xml:space="preserve"> на крају замењује се тачком и запетом.</w:t>
      </w:r>
    </w:p>
    <w:p w14:paraId="3FE572F5" w14:textId="77777777" w:rsidR="0093207E" w:rsidRPr="00C82462" w:rsidRDefault="00C87B81" w:rsidP="00BE5D38">
      <w:pPr>
        <w:pStyle w:val="NoSpacing"/>
        <w:tabs>
          <w:tab w:val="clear" w:pos="1080"/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>Додаје се тачка 46)</w:t>
      </w:r>
      <w:r w:rsidR="00C75FFE" w:rsidRPr="00C82462">
        <w:rPr>
          <w:rFonts w:ascii="Times New Roman" w:hAnsi="Times New Roman" w:cs="Times New Roman"/>
          <w:sz w:val="24"/>
          <w:szCs w:val="24"/>
        </w:rPr>
        <w:t xml:space="preserve"> </w:t>
      </w:r>
      <w:r w:rsidR="005032ED" w:rsidRPr="00C82462">
        <w:rPr>
          <w:rFonts w:ascii="Times New Roman" w:hAnsi="Times New Roman" w:cs="Times New Roman"/>
          <w:sz w:val="24"/>
          <w:szCs w:val="24"/>
        </w:rPr>
        <w:t>која гласи:</w:t>
      </w:r>
      <w:r w:rsidR="007B2643" w:rsidRPr="00C824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780987" w14:textId="77777777" w:rsidR="005032ED" w:rsidRPr="00C82462" w:rsidRDefault="007B2643" w:rsidP="00BE5D38">
      <w:pPr>
        <w:pStyle w:val="NoSpacing"/>
        <w:tabs>
          <w:tab w:val="clear" w:pos="1080"/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>„</w:t>
      </w:r>
      <w:r w:rsidR="00950033" w:rsidRPr="00C82462">
        <w:rPr>
          <w:rFonts w:ascii="Times New Roman" w:hAnsi="Times New Roman" w:cs="Times New Roman"/>
          <w:sz w:val="24"/>
          <w:szCs w:val="24"/>
        </w:rPr>
        <w:t>4</w:t>
      </w:r>
      <w:r w:rsidR="0041424B" w:rsidRPr="00C82462">
        <w:rPr>
          <w:rFonts w:ascii="Times New Roman" w:hAnsi="Times New Roman" w:cs="Times New Roman"/>
          <w:sz w:val="24"/>
          <w:szCs w:val="24"/>
        </w:rPr>
        <w:t>6)</w:t>
      </w:r>
      <w:r w:rsidR="00950033" w:rsidRPr="00C82462">
        <w:rPr>
          <w:rFonts w:ascii="Times New Roman" w:hAnsi="Times New Roman" w:cs="Times New Roman"/>
          <w:sz w:val="24"/>
          <w:szCs w:val="24"/>
        </w:rPr>
        <w:t xml:space="preserve"> финансирање ширења оружја за масовно</w:t>
      </w:r>
      <w:r w:rsidR="00137D86" w:rsidRPr="00C82462">
        <w:rPr>
          <w:rFonts w:ascii="Times New Roman" w:hAnsi="Times New Roman" w:cs="Times New Roman"/>
          <w:sz w:val="24"/>
          <w:szCs w:val="24"/>
        </w:rPr>
        <w:t xml:space="preserve"> уништење</w:t>
      </w:r>
      <w:r w:rsidR="0079231C" w:rsidRPr="00C82462">
        <w:rPr>
          <w:rStyle w:val="v2-clan-left-2"/>
        </w:rPr>
        <w:t xml:space="preserve"> </w:t>
      </w:r>
      <w:r w:rsidR="0079231C" w:rsidRPr="00C82462">
        <w:rPr>
          <w:rStyle w:val="v2-clan-left-2"/>
          <w:rFonts w:ascii="Times New Roman" w:hAnsi="Times New Roman" w:cs="Times New Roman"/>
          <w:sz w:val="24"/>
          <w:szCs w:val="24"/>
        </w:rPr>
        <w:t>има значење утврђено законом којим се уређује ограничавање располагања имовином у циљу спречавања тероризма и ширења оружја за масовно уништење</w:t>
      </w:r>
      <w:r w:rsidR="00875255" w:rsidRPr="00C82462">
        <w:rPr>
          <w:rStyle w:val="v2-clan-left-2"/>
          <w:rFonts w:ascii="Times New Roman" w:hAnsi="Times New Roman" w:cs="Times New Roman"/>
          <w:sz w:val="24"/>
          <w:szCs w:val="24"/>
        </w:rPr>
        <w:t>.</w:t>
      </w:r>
      <w:r w:rsidR="000123A1" w:rsidRPr="00C82462">
        <w:rPr>
          <w:rFonts w:ascii="Times New Roman" w:hAnsi="Times New Roman" w:cs="Times New Roman"/>
          <w:sz w:val="24"/>
          <w:szCs w:val="24"/>
        </w:rPr>
        <w:t>”</w:t>
      </w:r>
      <w:r w:rsidRPr="00C82462">
        <w:rPr>
          <w:rFonts w:ascii="Times New Roman" w:hAnsi="Times New Roman" w:cs="Times New Roman"/>
          <w:sz w:val="24"/>
          <w:szCs w:val="24"/>
        </w:rPr>
        <w:t>.</w:t>
      </w:r>
    </w:p>
    <w:p w14:paraId="781268CA" w14:textId="77777777" w:rsidR="00950033" w:rsidRPr="00C82462" w:rsidRDefault="00950033" w:rsidP="00F466F5">
      <w:pPr>
        <w:pStyle w:val="NoSpacing"/>
        <w:ind w:firstLine="0"/>
        <w:rPr>
          <w:rFonts w:ascii="Times New Roman" w:hAnsi="Times New Roman" w:cs="Times New Roman"/>
          <w:sz w:val="24"/>
          <w:szCs w:val="24"/>
        </w:rPr>
      </w:pPr>
    </w:p>
    <w:p w14:paraId="754B0B09" w14:textId="77777777" w:rsidR="00950033" w:rsidRPr="00C82462" w:rsidRDefault="00950033" w:rsidP="00F466F5">
      <w:pPr>
        <w:pStyle w:val="NoSpacing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>Члан 2.</w:t>
      </w:r>
    </w:p>
    <w:p w14:paraId="5AF349A2" w14:textId="77777777" w:rsidR="00950033" w:rsidRPr="00C82462" w:rsidRDefault="00950033" w:rsidP="0095003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 xml:space="preserve">У члану 4. став 2. тачка 1) додаје се подтачка (6) која гласи: </w:t>
      </w:r>
    </w:p>
    <w:p w14:paraId="425CC54F" w14:textId="209B155C" w:rsidR="00950033" w:rsidRPr="00C82462" w:rsidRDefault="00950033" w:rsidP="0095003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>„(</w:t>
      </w:r>
      <w:r w:rsidR="006C0F63" w:rsidRPr="00C82462">
        <w:rPr>
          <w:rFonts w:ascii="Times New Roman" w:hAnsi="Times New Roman" w:cs="Times New Roman"/>
          <w:sz w:val="24"/>
          <w:szCs w:val="24"/>
        </w:rPr>
        <w:t>6) сачињавањем уговора о зајму</w:t>
      </w:r>
      <w:r w:rsidR="000A40B0" w:rsidRPr="00C82462">
        <w:rPr>
          <w:rFonts w:ascii="Times New Roman" w:hAnsi="Times New Roman" w:cs="Times New Roman"/>
          <w:sz w:val="24"/>
          <w:szCs w:val="24"/>
        </w:rPr>
        <w:t>;</w:t>
      </w:r>
      <w:r w:rsidR="000123A1" w:rsidRPr="00C82462">
        <w:rPr>
          <w:rFonts w:ascii="Times New Roman" w:hAnsi="Times New Roman" w:cs="Times New Roman"/>
          <w:sz w:val="24"/>
          <w:szCs w:val="24"/>
        </w:rPr>
        <w:t>”</w:t>
      </w:r>
      <w:r w:rsidRPr="00C82462">
        <w:rPr>
          <w:rFonts w:ascii="Times New Roman" w:hAnsi="Times New Roman" w:cs="Times New Roman"/>
          <w:sz w:val="24"/>
          <w:szCs w:val="24"/>
        </w:rPr>
        <w:t>.</w:t>
      </w:r>
    </w:p>
    <w:p w14:paraId="7C0A5265" w14:textId="77777777" w:rsidR="0041424B" w:rsidRPr="00C82462" w:rsidRDefault="0041424B" w:rsidP="00F466F5">
      <w:pPr>
        <w:pStyle w:val="NoSpacing"/>
        <w:ind w:firstLine="0"/>
        <w:rPr>
          <w:rFonts w:ascii="Times New Roman" w:hAnsi="Times New Roman" w:cs="Times New Roman"/>
          <w:sz w:val="24"/>
          <w:szCs w:val="24"/>
        </w:rPr>
      </w:pPr>
    </w:p>
    <w:p w14:paraId="3307DFB5" w14:textId="77777777" w:rsidR="00950033" w:rsidRPr="00C82462" w:rsidRDefault="00950033" w:rsidP="00F466F5">
      <w:pPr>
        <w:pStyle w:val="NoSpacing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>Члан 3</w:t>
      </w:r>
      <w:r w:rsidR="005032ED" w:rsidRPr="00C82462">
        <w:rPr>
          <w:rFonts w:ascii="Times New Roman" w:hAnsi="Times New Roman" w:cs="Times New Roman"/>
          <w:sz w:val="24"/>
          <w:szCs w:val="24"/>
        </w:rPr>
        <w:t>.</w:t>
      </w:r>
    </w:p>
    <w:p w14:paraId="501DF5B3" w14:textId="77777777" w:rsidR="00E254A1" w:rsidRPr="00C82462" w:rsidRDefault="005032ED" w:rsidP="0059749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>У члану</w:t>
      </w:r>
      <w:r w:rsidR="009A46A0" w:rsidRPr="00C82462">
        <w:rPr>
          <w:rFonts w:ascii="Times New Roman" w:hAnsi="Times New Roman" w:cs="Times New Roman"/>
          <w:sz w:val="24"/>
          <w:szCs w:val="24"/>
        </w:rPr>
        <w:t xml:space="preserve"> 5</w:t>
      </w:r>
      <w:r w:rsidR="002F2F52" w:rsidRPr="00C82462">
        <w:rPr>
          <w:rFonts w:ascii="Times New Roman" w:hAnsi="Times New Roman" w:cs="Times New Roman"/>
          <w:sz w:val="24"/>
          <w:szCs w:val="24"/>
        </w:rPr>
        <w:t xml:space="preserve">. </w:t>
      </w:r>
      <w:r w:rsidR="00612693" w:rsidRPr="00C82462">
        <w:rPr>
          <w:rFonts w:ascii="Times New Roman" w:hAnsi="Times New Roman" w:cs="Times New Roman"/>
          <w:sz w:val="24"/>
          <w:szCs w:val="24"/>
        </w:rPr>
        <w:t>став</w:t>
      </w:r>
      <w:r w:rsidR="00950033" w:rsidRPr="00C82462">
        <w:rPr>
          <w:rFonts w:ascii="Times New Roman" w:hAnsi="Times New Roman" w:cs="Times New Roman"/>
          <w:sz w:val="24"/>
          <w:szCs w:val="24"/>
        </w:rPr>
        <w:t xml:space="preserve"> 1. </w:t>
      </w:r>
      <w:r w:rsidR="004D0C37" w:rsidRPr="00C82462">
        <w:rPr>
          <w:rFonts w:ascii="Times New Roman" w:hAnsi="Times New Roman" w:cs="Times New Roman"/>
          <w:sz w:val="24"/>
          <w:szCs w:val="24"/>
        </w:rPr>
        <w:t>речи</w:t>
      </w:r>
      <w:r w:rsidR="006C0F63" w:rsidRPr="00C82462">
        <w:rPr>
          <w:rFonts w:ascii="Times New Roman" w:hAnsi="Times New Roman" w:cs="Times New Roman"/>
          <w:sz w:val="24"/>
          <w:szCs w:val="24"/>
        </w:rPr>
        <w:t>:</w:t>
      </w:r>
      <w:r w:rsidR="004D0C37" w:rsidRPr="00C82462">
        <w:rPr>
          <w:rFonts w:ascii="Times New Roman" w:hAnsi="Times New Roman" w:cs="Times New Roman"/>
          <w:sz w:val="24"/>
          <w:szCs w:val="24"/>
        </w:rPr>
        <w:t xml:space="preserve"> „прања новца</w:t>
      </w:r>
      <w:r w:rsidR="00CF614F" w:rsidRPr="00C82462">
        <w:rPr>
          <w:rFonts w:ascii="Times New Roman" w:hAnsi="Times New Roman" w:cs="Times New Roman"/>
          <w:sz w:val="24"/>
          <w:szCs w:val="24"/>
        </w:rPr>
        <w:t xml:space="preserve"> </w:t>
      </w:r>
      <w:r w:rsidR="004D0C37" w:rsidRPr="00C82462">
        <w:rPr>
          <w:rFonts w:ascii="Times New Roman" w:hAnsi="Times New Roman" w:cs="Times New Roman"/>
          <w:sz w:val="24"/>
          <w:szCs w:val="24"/>
        </w:rPr>
        <w:t xml:space="preserve">и </w:t>
      </w:r>
      <w:r w:rsidR="006C0F63" w:rsidRPr="00C82462">
        <w:rPr>
          <w:rFonts w:ascii="Times New Roman" w:hAnsi="Times New Roman" w:cs="Times New Roman"/>
          <w:sz w:val="24"/>
          <w:szCs w:val="24"/>
        </w:rPr>
        <w:t>финансирања тероризма”</w:t>
      </w:r>
      <w:r w:rsidR="00597491" w:rsidRPr="00C82462">
        <w:rPr>
          <w:rFonts w:ascii="Times New Roman" w:hAnsi="Times New Roman" w:cs="Times New Roman"/>
          <w:sz w:val="24"/>
          <w:szCs w:val="24"/>
        </w:rPr>
        <w:t xml:space="preserve"> </w:t>
      </w:r>
      <w:r w:rsidR="004D0C37" w:rsidRPr="00C82462">
        <w:rPr>
          <w:rFonts w:ascii="Times New Roman" w:hAnsi="Times New Roman" w:cs="Times New Roman"/>
          <w:sz w:val="24"/>
          <w:szCs w:val="24"/>
        </w:rPr>
        <w:t>замењују</w:t>
      </w:r>
      <w:r w:rsidR="006C0F63" w:rsidRPr="00C82462">
        <w:rPr>
          <w:rFonts w:ascii="Times New Roman" w:hAnsi="Times New Roman" w:cs="Times New Roman"/>
          <w:sz w:val="24"/>
          <w:szCs w:val="24"/>
        </w:rPr>
        <w:t xml:space="preserve"> се</w:t>
      </w:r>
      <w:r w:rsidR="004D0C37" w:rsidRPr="00C82462">
        <w:rPr>
          <w:rFonts w:ascii="Times New Roman" w:hAnsi="Times New Roman" w:cs="Times New Roman"/>
          <w:sz w:val="24"/>
          <w:szCs w:val="24"/>
        </w:rPr>
        <w:t xml:space="preserve"> речима</w:t>
      </w:r>
      <w:r w:rsidR="006C0F63" w:rsidRPr="00C82462">
        <w:rPr>
          <w:rFonts w:ascii="Times New Roman" w:hAnsi="Times New Roman" w:cs="Times New Roman"/>
          <w:sz w:val="24"/>
          <w:szCs w:val="24"/>
        </w:rPr>
        <w:t>:</w:t>
      </w:r>
      <w:r w:rsidR="00597491" w:rsidRPr="00C82462">
        <w:rPr>
          <w:rFonts w:ascii="Times New Roman" w:hAnsi="Times New Roman" w:cs="Times New Roman"/>
          <w:sz w:val="24"/>
          <w:szCs w:val="24"/>
        </w:rPr>
        <w:t xml:space="preserve"> „</w:t>
      </w:r>
      <w:r w:rsidR="006C0F63" w:rsidRPr="00C82462">
        <w:rPr>
          <w:rFonts w:ascii="Times New Roman" w:hAnsi="Times New Roman" w:cs="Times New Roman"/>
          <w:sz w:val="24"/>
          <w:szCs w:val="24"/>
        </w:rPr>
        <w:t xml:space="preserve">прања новца, </w:t>
      </w:r>
      <w:r w:rsidR="004D0C37" w:rsidRPr="00C82462">
        <w:rPr>
          <w:rFonts w:ascii="Times New Roman" w:hAnsi="Times New Roman" w:cs="Times New Roman"/>
          <w:sz w:val="24"/>
          <w:szCs w:val="24"/>
        </w:rPr>
        <w:t xml:space="preserve">финансирања тероризма </w:t>
      </w:r>
      <w:r w:rsidR="00597491" w:rsidRPr="00C82462">
        <w:rPr>
          <w:rFonts w:ascii="Times New Roman" w:hAnsi="Times New Roman" w:cs="Times New Roman"/>
          <w:sz w:val="24"/>
          <w:szCs w:val="24"/>
        </w:rPr>
        <w:t>и финансирања ши</w:t>
      </w:r>
      <w:r w:rsidR="000123A1" w:rsidRPr="00C82462">
        <w:rPr>
          <w:rFonts w:ascii="Times New Roman" w:hAnsi="Times New Roman" w:cs="Times New Roman"/>
          <w:sz w:val="24"/>
          <w:szCs w:val="24"/>
        </w:rPr>
        <w:t>рења оружја за масовно уништење”</w:t>
      </w:r>
      <w:r w:rsidR="00597491" w:rsidRPr="00C82462">
        <w:rPr>
          <w:rFonts w:ascii="Times New Roman" w:hAnsi="Times New Roman" w:cs="Times New Roman"/>
          <w:sz w:val="24"/>
          <w:szCs w:val="24"/>
        </w:rPr>
        <w:t>.</w:t>
      </w:r>
    </w:p>
    <w:p w14:paraId="2867B0CA" w14:textId="77777777" w:rsidR="00950033" w:rsidRPr="00C82462" w:rsidRDefault="006C0F63" w:rsidP="0059749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>У с</w:t>
      </w:r>
      <w:r w:rsidR="00612693" w:rsidRPr="00C82462">
        <w:rPr>
          <w:rFonts w:ascii="Times New Roman" w:hAnsi="Times New Roman" w:cs="Times New Roman"/>
          <w:sz w:val="24"/>
          <w:szCs w:val="24"/>
        </w:rPr>
        <w:t>тав</w:t>
      </w:r>
      <w:r w:rsidRPr="00C82462">
        <w:rPr>
          <w:rFonts w:ascii="Times New Roman" w:hAnsi="Times New Roman" w:cs="Times New Roman"/>
          <w:sz w:val="24"/>
          <w:szCs w:val="24"/>
        </w:rPr>
        <w:t>у</w:t>
      </w:r>
      <w:r w:rsidR="00950033" w:rsidRPr="00C82462">
        <w:rPr>
          <w:rFonts w:ascii="Times New Roman" w:hAnsi="Times New Roman" w:cs="Times New Roman"/>
          <w:sz w:val="24"/>
          <w:szCs w:val="24"/>
        </w:rPr>
        <w:t xml:space="preserve"> 2. т</w:t>
      </w:r>
      <w:r w:rsidR="000123A1" w:rsidRPr="00C82462">
        <w:rPr>
          <w:rFonts w:ascii="Times New Roman" w:hAnsi="Times New Roman" w:cs="Times New Roman"/>
          <w:sz w:val="24"/>
          <w:szCs w:val="24"/>
        </w:rPr>
        <w:t>ачка 6) речи</w:t>
      </w:r>
      <w:r w:rsidRPr="00C82462">
        <w:rPr>
          <w:rFonts w:ascii="Times New Roman" w:hAnsi="Times New Roman" w:cs="Times New Roman"/>
          <w:sz w:val="24"/>
          <w:szCs w:val="24"/>
        </w:rPr>
        <w:t>:</w:t>
      </w:r>
      <w:r w:rsidR="000123A1" w:rsidRPr="00C82462">
        <w:rPr>
          <w:rFonts w:ascii="Times New Roman" w:hAnsi="Times New Roman" w:cs="Times New Roman"/>
          <w:sz w:val="24"/>
          <w:szCs w:val="24"/>
        </w:rPr>
        <w:t xml:space="preserve"> „прању новца</w:t>
      </w:r>
      <w:r w:rsidR="00D30510" w:rsidRPr="00C82462">
        <w:rPr>
          <w:rFonts w:ascii="Times New Roman" w:hAnsi="Times New Roman" w:cs="Times New Roman"/>
          <w:sz w:val="24"/>
          <w:szCs w:val="24"/>
        </w:rPr>
        <w:t xml:space="preserve"> или финансирању</w:t>
      </w:r>
      <w:r w:rsidR="000123A1" w:rsidRPr="00C82462">
        <w:rPr>
          <w:rFonts w:ascii="Times New Roman" w:hAnsi="Times New Roman" w:cs="Times New Roman"/>
          <w:sz w:val="24"/>
          <w:szCs w:val="24"/>
        </w:rPr>
        <w:t xml:space="preserve"> тероризма”</w:t>
      </w:r>
      <w:r w:rsidR="00950033" w:rsidRPr="00C82462">
        <w:rPr>
          <w:rFonts w:ascii="Times New Roman" w:hAnsi="Times New Roman" w:cs="Times New Roman"/>
          <w:sz w:val="24"/>
          <w:szCs w:val="24"/>
        </w:rPr>
        <w:t xml:space="preserve"> замењују</w:t>
      </w:r>
      <w:r w:rsidRPr="00C82462">
        <w:rPr>
          <w:rFonts w:ascii="Times New Roman" w:hAnsi="Times New Roman" w:cs="Times New Roman"/>
          <w:sz w:val="24"/>
          <w:szCs w:val="24"/>
        </w:rPr>
        <w:t xml:space="preserve"> ce</w:t>
      </w:r>
      <w:r w:rsidR="00950033" w:rsidRPr="00C82462">
        <w:rPr>
          <w:rFonts w:ascii="Times New Roman" w:hAnsi="Times New Roman" w:cs="Times New Roman"/>
          <w:sz w:val="24"/>
          <w:szCs w:val="24"/>
        </w:rPr>
        <w:t xml:space="preserve"> речима</w:t>
      </w:r>
      <w:r w:rsidRPr="00C82462">
        <w:rPr>
          <w:rFonts w:ascii="Times New Roman" w:hAnsi="Times New Roman" w:cs="Times New Roman"/>
          <w:sz w:val="24"/>
          <w:szCs w:val="24"/>
        </w:rPr>
        <w:t>:</w:t>
      </w:r>
      <w:r w:rsidR="00950033" w:rsidRPr="00C82462">
        <w:rPr>
          <w:rFonts w:ascii="Times New Roman" w:hAnsi="Times New Roman" w:cs="Times New Roman"/>
          <w:sz w:val="24"/>
          <w:szCs w:val="24"/>
        </w:rPr>
        <w:t xml:space="preserve"> „</w:t>
      </w:r>
      <w:r w:rsidRPr="00C82462">
        <w:rPr>
          <w:rFonts w:ascii="Times New Roman" w:hAnsi="Times New Roman" w:cs="Times New Roman"/>
          <w:sz w:val="24"/>
          <w:szCs w:val="24"/>
        </w:rPr>
        <w:t xml:space="preserve">прању новца, </w:t>
      </w:r>
      <w:r w:rsidR="00950033" w:rsidRPr="00C82462">
        <w:rPr>
          <w:rFonts w:ascii="Times New Roman" w:hAnsi="Times New Roman" w:cs="Times New Roman"/>
          <w:sz w:val="24"/>
          <w:szCs w:val="24"/>
        </w:rPr>
        <w:t>финансирању тероризма или финансирању ши</w:t>
      </w:r>
      <w:r w:rsidR="000123A1" w:rsidRPr="00C82462">
        <w:rPr>
          <w:rFonts w:ascii="Times New Roman" w:hAnsi="Times New Roman" w:cs="Times New Roman"/>
          <w:sz w:val="24"/>
          <w:szCs w:val="24"/>
        </w:rPr>
        <w:t>рења оружја за масовно уништење”</w:t>
      </w:r>
      <w:r w:rsidR="00950033" w:rsidRPr="00C82462">
        <w:rPr>
          <w:rFonts w:ascii="Times New Roman" w:hAnsi="Times New Roman" w:cs="Times New Roman"/>
          <w:sz w:val="24"/>
          <w:szCs w:val="24"/>
        </w:rPr>
        <w:t>.</w:t>
      </w:r>
    </w:p>
    <w:p w14:paraId="2CF60A47" w14:textId="77777777" w:rsidR="006C0F63" w:rsidRPr="00C82462" w:rsidRDefault="006C0F63" w:rsidP="006C0F6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>У ставу 3. речи: „прања новца и финансирања тероризма” замењују ce речима: „прања новца, финансирања тероризма и финансирања ширења оружја за масовно уништење”.</w:t>
      </w:r>
    </w:p>
    <w:p w14:paraId="75F517E9" w14:textId="77777777" w:rsidR="0041424B" w:rsidRPr="00C82462" w:rsidRDefault="0041424B" w:rsidP="00950033">
      <w:pPr>
        <w:pStyle w:val="NoSpacing"/>
        <w:ind w:firstLine="0"/>
        <w:rPr>
          <w:rFonts w:ascii="Times New Roman" w:hAnsi="Times New Roman" w:cs="Times New Roman"/>
          <w:sz w:val="24"/>
          <w:szCs w:val="24"/>
        </w:rPr>
      </w:pPr>
    </w:p>
    <w:p w14:paraId="56A348D8" w14:textId="77777777" w:rsidR="00E254A1" w:rsidRPr="00C82462" w:rsidRDefault="00950033" w:rsidP="00F466F5">
      <w:pPr>
        <w:pStyle w:val="NoSpacing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>Члан 4</w:t>
      </w:r>
      <w:r w:rsidR="00E254A1" w:rsidRPr="00C82462">
        <w:rPr>
          <w:rFonts w:ascii="Times New Roman" w:hAnsi="Times New Roman" w:cs="Times New Roman"/>
          <w:sz w:val="24"/>
          <w:szCs w:val="24"/>
        </w:rPr>
        <w:t>.</w:t>
      </w:r>
    </w:p>
    <w:p w14:paraId="512E6268" w14:textId="77777777" w:rsidR="006F3DA5" w:rsidRPr="00C82462" w:rsidRDefault="009A46A0" w:rsidP="004D0C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>У члану 6</w:t>
      </w:r>
      <w:r w:rsidR="004D0C37" w:rsidRPr="00C82462">
        <w:rPr>
          <w:rFonts w:ascii="Times New Roman" w:hAnsi="Times New Roman" w:cs="Times New Roman"/>
          <w:sz w:val="24"/>
          <w:szCs w:val="24"/>
        </w:rPr>
        <w:t xml:space="preserve">. </w:t>
      </w:r>
      <w:r w:rsidR="000C2942" w:rsidRPr="00C82462">
        <w:rPr>
          <w:rFonts w:ascii="Times New Roman" w:hAnsi="Times New Roman" w:cs="Times New Roman"/>
          <w:sz w:val="24"/>
          <w:szCs w:val="24"/>
        </w:rPr>
        <w:t>став</w:t>
      </w:r>
      <w:r w:rsidR="00034D89" w:rsidRPr="00C82462">
        <w:rPr>
          <w:rFonts w:ascii="Times New Roman" w:hAnsi="Times New Roman" w:cs="Times New Roman"/>
          <w:sz w:val="24"/>
          <w:szCs w:val="24"/>
        </w:rPr>
        <w:t xml:space="preserve"> 1.</w:t>
      </w:r>
      <w:r w:rsidR="000123A1" w:rsidRPr="00C82462">
        <w:rPr>
          <w:rFonts w:ascii="Times New Roman" w:hAnsi="Times New Roman" w:cs="Times New Roman"/>
          <w:sz w:val="24"/>
          <w:szCs w:val="24"/>
        </w:rPr>
        <w:t xml:space="preserve"> речи</w:t>
      </w:r>
      <w:r w:rsidR="006C0F63" w:rsidRPr="00C82462">
        <w:rPr>
          <w:rFonts w:ascii="Times New Roman" w:hAnsi="Times New Roman" w:cs="Times New Roman"/>
          <w:sz w:val="24"/>
          <w:szCs w:val="24"/>
        </w:rPr>
        <w:t>:</w:t>
      </w:r>
      <w:r w:rsidR="000123A1" w:rsidRPr="00C82462">
        <w:rPr>
          <w:rFonts w:ascii="Times New Roman" w:hAnsi="Times New Roman" w:cs="Times New Roman"/>
          <w:sz w:val="24"/>
          <w:szCs w:val="24"/>
        </w:rPr>
        <w:t xml:space="preserve"> „прања новца</w:t>
      </w:r>
      <w:r w:rsidR="00B04606" w:rsidRPr="00C82462">
        <w:rPr>
          <w:rFonts w:ascii="Times New Roman" w:hAnsi="Times New Roman" w:cs="Times New Roman"/>
          <w:sz w:val="24"/>
          <w:szCs w:val="24"/>
        </w:rPr>
        <w:t xml:space="preserve"> </w:t>
      </w:r>
      <w:r w:rsidR="004D0C37" w:rsidRPr="00C82462">
        <w:rPr>
          <w:rFonts w:ascii="Times New Roman" w:hAnsi="Times New Roman" w:cs="Times New Roman"/>
          <w:sz w:val="24"/>
          <w:szCs w:val="24"/>
        </w:rPr>
        <w:t xml:space="preserve">и </w:t>
      </w:r>
      <w:r w:rsidR="000123A1" w:rsidRPr="00C82462">
        <w:rPr>
          <w:rFonts w:ascii="Times New Roman" w:hAnsi="Times New Roman" w:cs="Times New Roman"/>
          <w:sz w:val="24"/>
          <w:szCs w:val="24"/>
        </w:rPr>
        <w:t>финансирања тероризма”</w:t>
      </w:r>
      <w:r w:rsidR="004D0C37" w:rsidRPr="00C82462">
        <w:rPr>
          <w:rFonts w:ascii="Times New Roman" w:hAnsi="Times New Roman" w:cs="Times New Roman"/>
          <w:sz w:val="24"/>
          <w:szCs w:val="24"/>
        </w:rPr>
        <w:t xml:space="preserve"> замењују </w:t>
      </w:r>
      <w:r w:rsidR="00B04606" w:rsidRPr="00C82462">
        <w:rPr>
          <w:rFonts w:ascii="Times New Roman" w:hAnsi="Times New Roman" w:cs="Times New Roman"/>
          <w:sz w:val="24"/>
          <w:szCs w:val="24"/>
        </w:rPr>
        <w:t xml:space="preserve">ce </w:t>
      </w:r>
      <w:r w:rsidR="004D0C37" w:rsidRPr="00C82462">
        <w:rPr>
          <w:rFonts w:ascii="Times New Roman" w:hAnsi="Times New Roman" w:cs="Times New Roman"/>
          <w:sz w:val="24"/>
          <w:szCs w:val="24"/>
        </w:rPr>
        <w:t>речима</w:t>
      </w:r>
      <w:r w:rsidR="00B04606" w:rsidRPr="00C82462">
        <w:rPr>
          <w:rFonts w:ascii="Times New Roman" w:hAnsi="Times New Roman" w:cs="Times New Roman"/>
          <w:sz w:val="24"/>
          <w:szCs w:val="24"/>
        </w:rPr>
        <w:t>:</w:t>
      </w:r>
      <w:r w:rsidR="004D0C37" w:rsidRPr="00C82462">
        <w:rPr>
          <w:rFonts w:ascii="Times New Roman" w:hAnsi="Times New Roman" w:cs="Times New Roman"/>
          <w:sz w:val="24"/>
          <w:szCs w:val="24"/>
        </w:rPr>
        <w:t xml:space="preserve"> „</w:t>
      </w:r>
      <w:r w:rsidR="00B04606" w:rsidRPr="00C82462">
        <w:rPr>
          <w:rFonts w:ascii="Times New Roman" w:hAnsi="Times New Roman" w:cs="Times New Roman"/>
          <w:sz w:val="24"/>
          <w:szCs w:val="24"/>
        </w:rPr>
        <w:t xml:space="preserve">прања новца, </w:t>
      </w:r>
      <w:r w:rsidR="004D0C37" w:rsidRPr="00C82462">
        <w:rPr>
          <w:rFonts w:ascii="Times New Roman" w:hAnsi="Times New Roman" w:cs="Times New Roman"/>
          <w:sz w:val="24"/>
          <w:szCs w:val="24"/>
        </w:rPr>
        <w:t>финансирања тероризма и финансирања ши</w:t>
      </w:r>
      <w:r w:rsidR="000123A1" w:rsidRPr="00C82462">
        <w:rPr>
          <w:rFonts w:ascii="Times New Roman" w:hAnsi="Times New Roman" w:cs="Times New Roman"/>
          <w:sz w:val="24"/>
          <w:szCs w:val="24"/>
        </w:rPr>
        <w:t>рења оружја за масовно уништење”</w:t>
      </w:r>
      <w:r w:rsidR="004D0C37" w:rsidRPr="00C82462">
        <w:rPr>
          <w:rFonts w:ascii="Times New Roman" w:hAnsi="Times New Roman" w:cs="Times New Roman"/>
          <w:sz w:val="24"/>
          <w:szCs w:val="24"/>
        </w:rPr>
        <w:t>.</w:t>
      </w:r>
    </w:p>
    <w:p w14:paraId="7B8204BF" w14:textId="77777777" w:rsidR="00FD5A84" w:rsidRPr="00C82462" w:rsidRDefault="00FD5A84" w:rsidP="004D0C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FD12D7" w14:textId="77777777" w:rsidR="00FD5A84" w:rsidRPr="00C82462" w:rsidRDefault="00FD5A84" w:rsidP="00F466F5">
      <w:pPr>
        <w:pStyle w:val="NoSpacing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>Члан 5.</w:t>
      </w:r>
    </w:p>
    <w:p w14:paraId="18C89AE6" w14:textId="77777777" w:rsidR="00FD5A84" w:rsidRPr="00C82462" w:rsidRDefault="00FD5A84" w:rsidP="00FD5A8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 xml:space="preserve">У члану 11. </w:t>
      </w:r>
      <w:r w:rsidR="00B04606" w:rsidRPr="00C82462">
        <w:rPr>
          <w:rFonts w:ascii="Times New Roman" w:hAnsi="Times New Roman" w:cs="Times New Roman"/>
          <w:sz w:val="24"/>
          <w:szCs w:val="24"/>
        </w:rPr>
        <w:t>додаје се став 12,</w:t>
      </w:r>
      <w:r w:rsidRPr="00C82462">
        <w:rPr>
          <w:rFonts w:ascii="Times New Roman" w:hAnsi="Times New Roman" w:cs="Times New Roman"/>
          <w:sz w:val="24"/>
          <w:szCs w:val="24"/>
        </w:rPr>
        <w:t xml:space="preserve"> који гласи:</w:t>
      </w:r>
    </w:p>
    <w:p w14:paraId="62EB2665" w14:textId="77777777" w:rsidR="004D0C37" w:rsidRPr="00C82462" w:rsidRDefault="00FD5A84" w:rsidP="00FD5A8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>„</w:t>
      </w:r>
      <w:r w:rsidR="0042296B" w:rsidRPr="00C82462">
        <w:rPr>
          <w:rFonts w:ascii="Times New Roman" w:hAnsi="Times New Roman" w:cs="Times New Roman"/>
          <w:sz w:val="24"/>
          <w:szCs w:val="24"/>
        </w:rPr>
        <w:t>Платиочев п</w:t>
      </w:r>
      <w:r w:rsidRPr="00C82462">
        <w:rPr>
          <w:rFonts w:ascii="Times New Roman" w:hAnsi="Times New Roman" w:cs="Times New Roman"/>
          <w:sz w:val="24"/>
          <w:szCs w:val="24"/>
        </w:rPr>
        <w:t xml:space="preserve">ружалац платних услуга дужан је да одбије пренос новчаних средстава ако није прикупио и проверио податке у </w:t>
      </w:r>
      <w:r w:rsidR="000123A1" w:rsidRPr="00C82462">
        <w:rPr>
          <w:rFonts w:ascii="Times New Roman" w:hAnsi="Times New Roman" w:cs="Times New Roman"/>
          <w:sz w:val="24"/>
          <w:szCs w:val="24"/>
        </w:rPr>
        <w:t>складу са одредбама овог члана.”</w:t>
      </w:r>
      <w:r w:rsidRPr="00C82462">
        <w:rPr>
          <w:rFonts w:ascii="Times New Roman" w:hAnsi="Times New Roman" w:cs="Times New Roman"/>
          <w:sz w:val="24"/>
          <w:szCs w:val="24"/>
        </w:rPr>
        <w:t>.</w:t>
      </w:r>
    </w:p>
    <w:p w14:paraId="722CDD69" w14:textId="77777777" w:rsidR="00FD5A84" w:rsidRPr="00C82462" w:rsidRDefault="00FD5A84" w:rsidP="00FD5A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36F47D" w14:textId="77777777" w:rsidR="00750252" w:rsidRPr="00C82462" w:rsidRDefault="00FD5A84" w:rsidP="00F466F5">
      <w:pPr>
        <w:pStyle w:val="NoSpacing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>Члан 6</w:t>
      </w:r>
      <w:r w:rsidR="00750252" w:rsidRPr="00C82462">
        <w:rPr>
          <w:rFonts w:ascii="Times New Roman" w:hAnsi="Times New Roman" w:cs="Times New Roman"/>
          <w:sz w:val="24"/>
          <w:szCs w:val="24"/>
        </w:rPr>
        <w:t>.</w:t>
      </w:r>
    </w:p>
    <w:p w14:paraId="5D4E3640" w14:textId="77777777" w:rsidR="00750252" w:rsidRPr="00C82462" w:rsidRDefault="00B04606" w:rsidP="00153EB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>У ч</w:t>
      </w:r>
      <w:r w:rsidR="008768A0" w:rsidRPr="00C82462">
        <w:rPr>
          <w:rFonts w:ascii="Times New Roman" w:hAnsi="Times New Roman" w:cs="Times New Roman"/>
          <w:sz w:val="24"/>
          <w:szCs w:val="24"/>
        </w:rPr>
        <w:t>лан</w:t>
      </w:r>
      <w:r w:rsidRPr="00C82462">
        <w:rPr>
          <w:rFonts w:ascii="Times New Roman" w:hAnsi="Times New Roman" w:cs="Times New Roman"/>
          <w:sz w:val="24"/>
          <w:szCs w:val="24"/>
        </w:rPr>
        <w:t>у</w:t>
      </w:r>
      <w:r w:rsidR="00750252" w:rsidRPr="00C82462">
        <w:rPr>
          <w:rFonts w:ascii="Times New Roman" w:hAnsi="Times New Roman" w:cs="Times New Roman"/>
          <w:sz w:val="24"/>
          <w:szCs w:val="24"/>
        </w:rPr>
        <w:t xml:space="preserve"> 35. став 2. мења се и гласи:</w:t>
      </w:r>
    </w:p>
    <w:p w14:paraId="1C842319" w14:textId="77777777" w:rsidR="00750252" w:rsidRPr="00C82462" w:rsidRDefault="00750252" w:rsidP="00153EB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 xml:space="preserve">„Осим у случајевима из става 1. овог члана, обвезник је дужан да изврши појачане радње и мере познавања и праћења странке у случајевима када, у складу са </w:t>
      </w:r>
      <w:r w:rsidR="00BD06EB" w:rsidRPr="00C82462">
        <w:rPr>
          <w:rFonts w:ascii="Times New Roman" w:hAnsi="Times New Roman" w:cs="Times New Roman"/>
          <w:sz w:val="24"/>
          <w:szCs w:val="24"/>
        </w:rPr>
        <w:t>анализом ризика из</w:t>
      </w:r>
      <w:r w:rsidRPr="00C82462">
        <w:rPr>
          <w:rFonts w:ascii="Times New Roman" w:hAnsi="Times New Roman" w:cs="Times New Roman"/>
          <w:sz w:val="24"/>
          <w:szCs w:val="24"/>
        </w:rPr>
        <w:t xml:space="preserve"> члана 6. овог закона,</w:t>
      </w:r>
      <w:r w:rsidR="00BD06EB" w:rsidRPr="00C82462">
        <w:rPr>
          <w:rFonts w:ascii="Times New Roman" w:hAnsi="Times New Roman" w:cs="Times New Roman"/>
          <w:sz w:val="24"/>
          <w:szCs w:val="24"/>
        </w:rPr>
        <w:t xml:space="preserve"> израђеном и ажурираном</w:t>
      </w:r>
      <w:r w:rsidRPr="00C82462">
        <w:rPr>
          <w:rFonts w:ascii="Times New Roman" w:hAnsi="Times New Roman" w:cs="Times New Roman"/>
          <w:sz w:val="24"/>
          <w:szCs w:val="24"/>
        </w:rPr>
        <w:t xml:space="preserve"> </w:t>
      </w:r>
      <w:r w:rsidR="00BD06EB" w:rsidRPr="00C82462">
        <w:rPr>
          <w:rFonts w:ascii="Times New Roman" w:hAnsi="Times New Roman" w:cs="Times New Roman"/>
          <w:sz w:val="24"/>
          <w:szCs w:val="24"/>
        </w:rPr>
        <w:t>на основу процен</w:t>
      </w:r>
      <w:r w:rsidR="0032792B" w:rsidRPr="00C82462">
        <w:rPr>
          <w:rFonts w:ascii="Times New Roman" w:hAnsi="Times New Roman" w:cs="Times New Roman"/>
          <w:sz w:val="24"/>
          <w:szCs w:val="24"/>
        </w:rPr>
        <w:t>е</w:t>
      </w:r>
      <w:r w:rsidR="00BD06EB" w:rsidRPr="00C82462">
        <w:rPr>
          <w:rFonts w:ascii="Times New Roman" w:hAnsi="Times New Roman" w:cs="Times New Roman"/>
          <w:sz w:val="24"/>
          <w:szCs w:val="24"/>
        </w:rPr>
        <w:t xml:space="preserve"> ризика од прања новца, финансирања тероризма и финансирања ширења оружја за масовно уништење</w:t>
      </w:r>
      <w:r w:rsidR="003D4527" w:rsidRPr="00C82462">
        <w:rPr>
          <w:rFonts w:ascii="Times New Roman" w:hAnsi="Times New Roman" w:cs="Times New Roman"/>
          <w:sz w:val="24"/>
          <w:szCs w:val="24"/>
        </w:rPr>
        <w:t xml:space="preserve"> на националном нивоу</w:t>
      </w:r>
      <w:r w:rsidR="00BD06EB" w:rsidRPr="00C82462">
        <w:rPr>
          <w:rFonts w:ascii="Times New Roman" w:hAnsi="Times New Roman" w:cs="Times New Roman"/>
          <w:sz w:val="24"/>
          <w:szCs w:val="24"/>
        </w:rPr>
        <w:t xml:space="preserve"> </w:t>
      </w:r>
      <w:r w:rsidRPr="00C82462">
        <w:rPr>
          <w:rFonts w:ascii="Times New Roman" w:hAnsi="Times New Roman" w:cs="Times New Roman"/>
          <w:sz w:val="24"/>
          <w:szCs w:val="24"/>
        </w:rPr>
        <w:t xml:space="preserve">процени да због природе </w:t>
      </w:r>
      <w:r w:rsidRPr="00C82462">
        <w:rPr>
          <w:rFonts w:ascii="Times New Roman" w:hAnsi="Times New Roman" w:cs="Times New Roman"/>
          <w:sz w:val="24"/>
          <w:szCs w:val="24"/>
        </w:rPr>
        <w:lastRenderedPageBreak/>
        <w:t>пословног односа, облика и начина вршења трансакције, пословног профила странке, односно других околности повезаних са странком постоји или би могао постојати висок степен ризика за прање новца</w:t>
      </w:r>
      <w:r w:rsidR="00C166D2" w:rsidRPr="00C82462">
        <w:rPr>
          <w:rFonts w:ascii="Times New Roman" w:hAnsi="Times New Roman" w:cs="Times New Roman"/>
          <w:sz w:val="24"/>
          <w:szCs w:val="24"/>
        </w:rPr>
        <w:t>,</w:t>
      </w:r>
      <w:r w:rsidRPr="00C82462">
        <w:rPr>
          <w:rFonts w:ascii="Times New Roman" w:hAnsi="Times New Roman" w:cs="Times New Roman"/>
          <w:sz w:val="24"/>
          <w:szCs w:val="24"/>
        </w:rPr>
        <w:t xml:space="preserve"> финансирање тероризма</w:t>
      </w:r>
      <w:r w:rsidR="00C166D2" w:rsidRPr="00C82462">
        <w:rPr>
          <w:rFonts w:ascii="Times New Roman" w:hAnsi="Times New Roman" w:cs="Times New Roman"/>
          <w:sz w:val="24"/>
          <w:szCs w:val="24"/>
        </w:rPr>
        <w:t xml:space="preserve"> или финансирањ</w:t>
      </w:r>
      <w:r w:rsidR="000E7F65" w:rsidRPr="00C82462">
        <w:rPr>
          <w:rFonts w:ascii="Times New Roman" w:hAnsi="Times New Roman" w:cs="Times New Roman"/>
          <w:sz w:val="24"/>
          <w:szCs w:val="24"/>
        </w:rPr>
        <w:t>е</w:t>
      </w:r>
      <w:r w:rsidR="00C166D2" w:rsidRPr="00C82462">
        <w:rPr>
          <w:rFonts w:ascii="Times New Roman" w:hAnsi="Times New Roman" w:cs="Times New Roman"/>
          <w:sz w:val="24"/>
          <w:szCs w:val="24"/>
        </w:rPr>
        <w:t xml:space="preserve"> ширења оружја за масовно уништење</w:t>
      </w:r>
      <w:r w:rsidRPr="00C82462">
        <w:rPr>
          <w:rFonts w:ascii="Times New Roman" w:hAnsi="Times New Roman" w:cs="Times New Roman"/>
          <w:sz w:val="24"/>
          <w:szCs w:val="24"/>
        </w:rPr>
        <w:t>. Обвезник је дужан да својим интерним актом дефинише које ће појачане радње и мере, и у ком обиму, примењивати у сваком конкретном случају</w:t>
      </w:r>
      <w:r w:rsidR="008768A0" w:rsidRPr="00C82462">
        <w:rPr>
          <w:rFonts w:ascii="Times New Roman" w:hAnsi="Times New Roman" w:cs="Times New Roman"/>
          <w:sz w:val="24"/>
          <w:szCs w:val="24"/>
        </w:rPr>
        <w:t>.</w:t>
      </w:r>
      <w:r w:rsidR="000123A1" w:rsidRPr="00C82462">
        <w:rPr>
          <w:rFonts w:ascii="Times New Roman" w:hAnsi="Times New Roman" w:cs="Times New Roman"/>
          <w:sz w:val="24"/>
          <w:szCs w:val="24"/>
        </w:rPr>
        <w:t>”</w:t>
      </w:r>
      <w:r w:rsidRPr="00C82462">
        <w:rPr>
          <w:rFonts w:ascii="Times New Roman" w:hAnsi="Times New Roman" w:cs="Times New Roman"/>
          <w:sz w:val="24"/>
          <w:szCs w:val="24"/>
        </w:rPr>
        <w:t>.</w:t>
      </w:r>
    </w:p>
    <w:p w14:paraId="14433480" w14:textId="77777777" w:rsidR="006F3DA5" w:rsidRPr="00C82462" w:rsidRDefault="006F3DA5" w:rsidP="00153E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41D1BD" w14:textId="77777777" w:rsidR="00FD5A84" w:rsidRPr="00C82462" w:rsidRDefault="00FD5A84" w:rsidP="00F466F5">
      <w:pPr>
        <w:pStyle w:val="NoSpacing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>Члан 7.</w:t>
      </w:r>
    </w:p>
    <w:p w14:paraId="05182531" w14:textId="77777777" w:rsidR="00FD5A84" w:rsidRPr="00C82462" w:rsidRDefault="00763DE8" w:rsidP="00FD5A8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>У члану 36. додаје се став 7</w:t>
      </w:r>
      <w:r w:rsidR="00B04606" w:rsidRPr="00C82462">
        <w:rPr>
          <w:rFonts w:ascii="Times New Roman" w:hAnsi="Times New Roman" w:cs="Times New Roman"/>
          <w:sz w:val="24"/>
          <w:szCs w:val="24"/>
        </w:rPr>
        <w:t>,</w:t>
      </w:r>
      <w:r w:rsidR="00FD5A84" w:rsidRPr="00C82462">
        <w:rPr>
          <w:rFonts w:ascii="Times New Roman" w:hAnsi="Times New Roman" w:cs="Times New Roman"/>
          <w:sz w:val="24"/>
          <w:szCs w:val="24"/>
        </w:rPr>
        <w:t xml:space="preserve"> који гласи:</w:t>
      </w:r>
    </w:p>
    <w:p w14:paraId="0A578113" w14:textId="52035808" w:rsidR="00FD5A84" w:rsidRPr="00C82462" w:rsidRDefault="00FD5A84" w:rsidP="00FD5A84">
      <w:pPr>
        <w:pStyle w:val="CommentTex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>„</w:t>
      </w:r>
      <w:r w:rsidR="004B4385" w:rsidRPr="00C82462">
        <w:rPr>
          <w:rFonts w:ascii="Times New Roman" w:hAnsi="Times New Roman"/>
          <w:sz w:val="24"/>
          <w:szCs w:val="24"/>
        </w:rPr>
        <w:t>Одредбе овог члана пр</w:t>
      </w:r>
      <w:r w:rsidR="00E236E4" w:rsidRPr="00C82462">
        <w:rPr>
          <w:rFonts w:ascii="Times New Roman" w:hAnsi="Times New Roman"/>
          <w:sz w:val="24"/>
          <w:szCs w:val="24"/>
        </w:rPr>
        <w:t>имењују се и на пружаоце услуга</w:t>
      </w:r>
      <w:r w:rsidR="004B4385" w:rsidRPr="00C82462">
        <w:rPr>
          <w:rFonts w:ascii="Times New Roman" w:hAnsi="Times New Roman"/>
          <w:sz w:val="24"/>
          <w:szCs w:val="24"/>
        </w:rPr>
        <w:t xml:space="preserve"> повезаних с дигиталном имовином када успостављају те односе с другим ин</w:t>
      </w:r>
      <w:r w:rsidR="00E236E4" w:rsidRPr="00C82462">
        <w:rPr>
          <w:rFonts w:ascii="Times New Roman" w:hAnsi="Times New Roman"/>
          <w:sz w:val="24"/>
          <w:szCs w:val="24"/>
        </w:rPr>
        <w:t>ституцијама и пружаоцима услуга</w:t>
      </w:r>
      <w:r w:rsidR="004B4385" w:rsidRPr="00C82462">
        <w:rPr>
          <w:rFonts w:ascii="Times New Roman" w:hAnsi="Times New Roman"/>
          <w:sz w:val="24"/>
          <w:szCs w:val="24"/>
        </w:rPr>
        <w:t xml:space="preserve"> повезаних с дигиталном имо</w:t>
      </w:r>
      <w:r w:rsidR="00E236E4" w:rsidRPr="00C82462">
        <w:rPr>
          <w:rFonts w:ascii="Times New Roman" w:hAnsi="Times New Roman"/>
          <w:sz w:val="24"/>
          <w:szCs w:val="24"/>
        </w:rPr>
        <w:t>вином у земљи и у иностранству,</w:t>
      </w:r>
      <w:r w:rsidR="004B4385" w:rsidRPr="00C82462">
        <w:rPr>
          <w:rFonts w:ascii="Times New Roman" w:hAnsi="Times New Roman"/>
          <w:sz w:val="24"/>
          <w:szCs w:val="24"/>
        </w:rPr>
        <w:t xml:space="preserve"> ради извршавања трансакција у вези с том имовином</w:t>
      </w:r>
      <w:r w:rsidR="000123A1" w:rsidRPr="00C82462">
        <w:rPr>
          <w:rFonts w:ascii="Times New Roman" w:hAnsi="Times New Roman" w:cs="Times New Roman"/>
          <w:sz w:val="24"/>
          <w:szCs w:val="24"/>
        </w:rPr>
        <w:t>.”</w:t>
      </w:r>
      <w:r w:rsidRPr="00C82462">
        <w:rPr>
          <w:rFonts w:ascii="Times New Roman" w:hAnsi="Times New Roman" w:cs="Times New Roman"/>
          <w:sz w:val="24"/>
          <w:szCs w:val="24"/>
        </w:rPr>
        <w:t>.</w:t>
      </w:r>
    </w:p>
    <w:p w14:paraId="59FF7930" w14:textId="77777777" w:rsidR="00FD5A84" w:rsidRPr="00C82462" w:rsidRDefault="00FD5A84" w:rsidP="00FD5A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D904A0" w14:textId="77777777" w:rsidR="009A575B" w:rsidRPr="00C82462" w:rsidRDefault="009A575B" w:rsidP="00F466F5">
      <w:pPr>
        <w:pStyle w:val="NoSpacing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 xml:space="preserve">Члан 8. </w:t>
      </w:r>
    </w:p>
    <w:p w14:paraId="78932DF6" w14:textId="4E749485" w:rsidR="009A575B" w:rsidRPr="00C82462" w:rsidRDefault="00B04606" w:rsidP="003B68D9">
      <w:pPr>
        <w:pStyle w:val="NoSpacing"/>
        <w:tabs>
          <w:tab w:val="clear" w:pos="1080"/>
          <w:tab w:val="left" w:pos="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ab/>
        <w:t>У члану 41. став 3. тачка</w:t>
      </w:r>
      <w:r w:rsidR="003B68D9" w:rsidRPr="00C82462">
        <w:rPr>
          <w:rFonts w:ascii="Times New Roman" w:hAnsi="Times New Roman" w:cs="Times New Roman"/>
          <w:sz w:val="24"/>
          <w:szCs w:val="24"/>
        </w:rPr>
        <w:t xml:space="preserve"> 1)</w:t>
      </w:r>
      <w:r w:rsidR="000123A1" w:rsidRPr="00C82462">
        <w:rPr>
          <w:rFonts w:ascii="Times New Roman" w:hAnsi="Times New Roman" w:cs="Times New Roman"/>
          <w:sz w:val="24"/>
          <w:szCs w:val="24"/>
        </w:rPr>
        <w:t xml:space="preserve"> после речи</w:t>
      </w:r>
      <w:r w:rsidR="00FE0AB4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0123A1" w:rsidRPr="00C82462">
        <w:rPr>
          <w:rFonts w:ascii="Times New Roman" w:hAnsi="Times New Roman" w:cs="Times New Roman"/>
          <w:sz w:val="24"/>
          <w:szCs w:val="24"/>
        </w:rPr>
        <w:t xml:space="preserve"> „финансијским”</w:t>
      </w:r>
      <w:r w:rsidR="003B68D9" w:rsidRPr="00C82462">
        <w:rPr>
          <w:rFonts w:ascii="Times New Roman" w:hAnsi="Times New Roman" w:cs="Times New Roman"/>
          <w:sz w:val="24"/>
          <w:szCs w:val="24"/>
        </w:rPr>
        <w:t xml:space="preserve"> д</w:t>
      </w:r>
      <w:r w:rsidR="000123A1" w:rsidRPr="00C82462">
        <w:rPr>
          <w:rFonts w:ascii="Times New Roman" w:hAnsi="Times New Roman" w:cs="Times New Roman"/>
          <w:sz w:val="24"/>
          <w:szCs w:val="24"/>
        </w:rPr>
        <w:t>одају се речи</w:t>
      </w:r>
      <w:r w:rsidR="00FE0AB4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0123A1" w:rsidRPr="00C82462">
        <w:rPr>
          <w:rFonts w:ascii="Times New Roman" w:hAnsi="Times New Roman" w:cs="Times New Roman"/>
          <w:sz w:val="24"/>
          <w:szCs w:val="24"/>
        </w:rPr>
        <w:t xml:space="preserve"> „и нефинансијским”</w:t>
      </w:r>
      <w:r w:rsidR="00540A66" w:rsidRPr="00C82462">
        <w:rPr>
          <w:rFonts w:ascii="Times New Roman" w:hAnsi="Times New Roman" w:cs="Times New Roman"/>
          <w:sz w:val="24"/>
          <w:szCs w:val="24"/>
        </w:rPr>
        <w:t>.</w:t>
      </w:r>
    </w:p>
    <w:p w14:paraId="41572D47" w14:textId="051B48CE" w:rsidR="00B04606" w:rsidRPr="00C82462" w:rsidRDefault="00B04606" w:rsidP="003B68D9">
      <w:pPr>
        <w:pStyle w:val="NoSpacing"/>
        <w:tabs>
          <w:tab w:val="clear" w:pos="1080"/>
          <w:tab w:val="left" w:pos="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ab/>
        <w:t>У тач</w:t>
      </w:r>
      <w:r w:rsidR="00E236E4" w:rsidRPr="00C82462">
        <w:rPr>
          <w:rFonts w:ascii="Times New Roman" w:hAnsi="Times New Roman" w:cs="Times New Roman"/>
          <w:sz w:val="24"/>
          <w:szCs w:val="24"/>
        </w:rPr>
        <w:t>ки</w:t>
      </w:r>
      <w:r w:rsidR="00EA6A23" w:rsidRPr="00C82462">
        <w:rPr>
          <w:rFonts w:ascii="Times New Roman" w:hAnsi="Times New Roman" w:cs="Times New Roman"/>
          <w:sz w:val="24"/>
          <w:szCs w:val="24"/>
        </w:rPr>
        <w:t xml:space="preserve"> </w:t>
      </w:r>
      <w:r w:rsidRPr="00C82462">
        <w:rPr>
          <w:rFonts w:ascii="Times New Roman" w:hAnsi="Times New Roman" w:cs="Times New Roman"/>
          <w:sz w:val="24"/>
          <w:szCs w:val="24"/>
        </w:rPr>
        <w:t>2) после речи</w:t>
      </w:r>
      <w:r w:rsidR="00FE0AB4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C82462">
        <w:rPr>
          <w:rFonts w:ascii="Times New Roman" w:hAnsi="Times New Roman" w:cs="Times New Roman"/>
          <w:sz w:val="24"/>
          <w:szCs w:val="24"/>
        </w:rPr>
        <w:t xml:space="preserve"> „финансијских” додају се речи</w:t>
      </w:r>
      <w:r w:rsidR="00FE0AB4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C82462">
        <w:rPr>
          <w:rFonts w:ascii="Times New Roman" w:hAnsi="Times New Roman" w:cs="Times New Roman"/>
          <w:sz w:val="24"/>
          <w:szCs w:val="24"/>
        </w:rPr>
        <w:t xml:space="preserve"> „и нефинансијских</w:t>
      </w:r>
      <w:r w:rsidR="00540A66" w:rsidRPr="00C82462">
        <w:rPr>
          <w:rFonts w:ascii="Times New Roman" w:hAnsi="Times New Roman" w:cs="Times New Roman"/>
          <w:sz w:val="24"/>
          <w:szCs w:val="24"/>
        </w:rPr>
        <w:t>”.</w:t>
      </w:r>
    </w:p>
    <w:p w14:paraId="4870E0D2" w14:textId="520230E4" w:rsidR="00540A66" w:rsidRPr="00C82462" w:rsidRDefault="00540A66" w:rsidP="003B68D9">
      <w:pPr>
        <w:pStyle w:val="NoSpacing"/>
        <w:tabs>
          <w:tab w:val="clear" w:pos="1080"/>
          <w:tab w:val="left" w:pos="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ab/>
        <w:t>У</w:t>
      </w:r>
      <w:r w:rsidR="00E236E4" w:rsidRPr="00C82462">
        <w:rPr>
          <w:rFonts w:ascii="Times New Roman" w:hAnsi="Times New Roman" w:cs="Times New Roman"/>
          <w:sz w:val="24"/>
          <w:szCs w:val="24"/>
        </w:rPr>
        <w:t xml:space="preserve"> тачки</w:t>
      </w:r>
      <w:r w:rsidR="00EA6A23" w:rsidRPr="00C82462">
        <w:rPr>
          <w:rFonts w:ascii="Times New Roman" w:hAnsi="Times New Roman" w:cs="Times New Roman"/>
          <w:sz w:val="24"/>
          <w:szCs w:val="24"/>
        </w:rPr>
        <w:t xml:space="preserve"> </w:t>
      </w:r>
      <w:r w:rsidRPr="00C82462">
        <w:rPr>
          <w:rFonts w:ascii="Times New Roman" w:hAnsi="Times New Roman" w:cs="Times New Roman"/>
          <w:sz w:val="24"/>
          <w:szCs w:val="24"/>
        </w:rPr>
        <w:t xml:space="preserve">4) </w:t>
      </w:r>
      <w:r w:rsidR="002925B9" w:rsidRPr="00C82462">
        <w:rPr>
          <w:rFonts w:ascii="Times New Roman" w:hAnsi="Times New Roman" w:cs="Times New Roman"/>
          <w:sz w:val="24"/>
          <w:szCs w:val="24"/>
        </w:rPr>
        <w:t>после речи</w:t>
      </w:r>
      <w:r w:rsidR="00FE0AB4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2925B9" w:rsidRPr="00C82462">
        <w:rPr>
          <w:rFonts w:ascii="Times New Roman" w:hAnsi="Times New Roman" w:cs="Times New Roman"/>
          <w:sz w:val="24"/>
          <w:szCs w:val="24"/>
        </w:rPr>
        <w:t xml:space="preserve"> „финансијских</w:t>
      </w:r>
      <w:r w:rsidRPr="00C82462">
        <w:rPr>
          <w:rFonts w:ascii="Times New Roman" w:hAnsi="Times New Roman" w:cs="Times New Roman"/>
          <w:sz w:val="24"/>
          <w:szCs w:val="24"/>
        </w:rPr>
        <w:t>” додају се речи</w:t>
      </w:r>
      <w:r w:rsidR="00FE0AB4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C82462">
        <w:rPr>
          <w:rFonts w:ascii="Times New Roman" w:hAnsi="Times New Roman" w:cs="Times New Roman"/>
          <w:sz w:val="24"/>
          <w:szCs w:val="24"/>
        </w:rPr>
        <w:t xml:space="preserve"> „и нефинансијских”, а после речи</w:t>
      </w:r>
      <w:r w:rsidR="00FE0AB4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C82462">
        <w:rPr>
          <w:rFonts w:ascii="Times New Roman" w:hAnsi="Times New Roman" w:cs="Times New Roman"/>
          <w:sz w:val="24"/>
          <w:szCs w:val="24"/>
        </w:rPr>
        <w:t xml:space="preserve"> „финансијским” додају се речи</w:t>
      </w:r>
      <w:r w:rsidR="00FE0AB4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C82462">
        <w:rPr>
          <w:rFonts w:ascii="Times New Roman" w:hAnsi="Times New Roman" w:cs="Times New Roman"/>
          <w:sz w:val="24"/>
          <w:szCs w:val="24"/>
        </w:rPr>
        <w:t xml:space="preserve"> „и нефинансијским”.</w:t>
      </w:r>
    </w:p>
    <w:p w14:paraId="6728ED32" w14:textId="21887D74" w:rsidR="009A575B" w:rsidRPr="00C82462" w:rsidRDefault="00540A66" w:rsidP="00BF01CD">
      <w:pPr>
        <w:pStyle w:val="NoSpacing"/>
        <w:tabs>
          <w:tab w:val="clear" w:pos="1080"/>
          <w:tab w:val="left" w:pos="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ab/>
      </w:r>
    </w:p>
    <w:p w14:paraId="28209858" w14:textId="77777777" w:rsidR="003959F7" w:rsidRPr="00C82462" w:rsidRDefault="003959F7" w:rsidP="003959F7">
      <w:pPr>
        <w:pStyle w:val="NoSpacing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 xml:space="preserve">Члан 9. </w:t>
      </w:r>
    </w:p>
    <w:p w14:paraId="05812125" w14:textId="77777777" w:rsidR="00192D96" w:rsidRPr="00C82462" w:rsidRDefault="00B04606" w:rsidP="00153EB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 xml:space="preserve">У члану </w:t>
      </w:r>
      <w:r w:rsidR="00192D96" w:rsidRPr="00C82462">
        <w:rPr>
          <w:rFonts w:ascii="Times New Roman" w:hAnsi="Times New Roman" w:cs="Times New Roman"/>
          <w:sz w:val="24"/>
          <w:szCs w:val="24"/>
        </w:rPr>
        <w:t>42. став 2. мења се и гласи:</w:t>
      </w:r>
    </w:p>
    <w:p w14:paraId="45E12C42" w14:textId="552E3893" w:rsidR="00153EB0" w:rsidRPr="00C82462" w:rsidRDefault="00192D96" w:rsidP="00153EB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 xml:space="preserve">„Осим у случајевима из става 1. овог члана, обвезник може да изврши поједностављене радње и мере познавања и праћења странке и у случајевима када, у складу са </w:t>
      </w:r>
      <w:r w:rsidR="005B10DB" w:rsidRPr="00C82462">
        <w:rPr>
          <w:rFonts w:ascii="Times New Roman" w:hAnsi="Times New Roman" w:cs="Times New Roman"/>
          <w:sz w:val="24"/>
          <w:szCs w:val="24"/>
        </w:rPr>
        <w:t>анализом ризика из члана 6. овог закона, израђеном и ажурираном на основу процен</w:t>
      </w:r>
      <w:r w:rsidR="0032792B" w:rsidRPr="00C82462">
        <w:rPr>
          <w:rFonts w:ascii="Times New Roman" w:hAnsi="Times New Roman" w:cs="Times New Roman"/>
          <w:sz w:val="24"/>
          <w:szCs w:val="24"/>
        </w:rPr>
        <w:t>е</w:t>
      </w:r>
      <w:r w:rsidR="005B10DB" w:rsidRPr="00C82462">
        <w:rPr>
          <w:rFonts w:ascii="Times New Roman" w:hAnsi="Times New Roman" w:cs="Times New Roman"/>
          <w:sz w:val="24"/>
          <w:szCs w:val="24"/>
        </w:rPr>
        <w:t xml:space="preserve"> ризика од прања новца, финансирања тероризма и финансирања ширења оружја за масовно уништење</w:t>
      </w:r>
      <w:r w:rsidR="00396AAD" w:rsidRPr="00C82462">
        <w:rPr>
          <w:rFonts w:ascii="Times New Roman" w:hAnsi="Times New Roman" w:cs="Times New Roman"/>
          <w:sz w:val="24"/>
          <w:szCs w:val="24"/>
        </w:rPr>
        <w:t xml:space="preserve"> на националном нивоу</w:t>
      </w:r>
      <w:r w:rsidRPr="00C82462">
        <w:rPr>
          <w:rFonts w:ascii="Times New Roman" w:hAnsi="Times New Roman" w:cs="Times New Roman"/>
          <w:sz w:val="24"/>
          <w:szCs w:val="24"/>
        </w:rPr>
        <w:t>, процени да због природе пословног односа, облика и начина вршења трансакције, пословног профила странке, односно других околности повезаних са странком постоји незнатан или низак степен ризика за прање новца</w:t>
      </w:r>
      <w:r w:rsidR="001B15C5" w:rsidRPr="00C82462">
        <w:rPr>
          <w:rFonts w:ascii="Times New Roman" w:hAnsi="Times New Roman" w:cs="Times New Roman"/>
          <w:sz w:val="24"/>
          <w:szCs w:val="24"/>
        </w:rPr>
        <w:t>,</w:t>
      </w:r>
      <w:r w:rsidRPr="00C82462">
        <w:rPr>
          <w:rFonts w:ascii="Times New Roman" w:hAnsi="Times New Roman" w:cs="Times New Roman"/>
          <w:sz w:val="24"/>
          <w:szCs w:val="24"/>
        </w:rPr>
        <w:t xml:space="preserve"> финансирање тероризма</w:t>
      </w:r>
      <w:r w:rsidR="00413035" w:rsidRPr="00C82462">
        <w:rPr>
          <w:rFonts w:ascii="Times New Roman" w:hAnsi="Times New Roman" w:cs="Times New Roman"/>
          <w:sz w:val="24"/>
          <w:szCs w:val="24"/>
        </w:rPr>
        <w:t xml:space="preserve"> или финансирање</w:t>
      </w:r>
      <w:r w:rsidR="001B15C5" w:rsidRPr="00C82462">
        <w:rPr>
          <w:rFonts w:ascii="Times New Roman" w:hAnsi="Times New Roman" w:cs="Times New Roman"/>
          <w:sz w:val="24"/>
          <w:szCs w:val="24"/>
        </w:rPr>
        <w:t xml:space="preserve"> ширења оружја за масовно уништење</w:t>
      </w:r>
      <w:r w:rsidR="008768A0" w:rsidRPr="00C82462">
        <w:rPr>
          <w:rFonts w:ascii="Times New Roman" w:hAnsi="Times New Roman" w:cs="Times New Roman"/>
          <w:sz w:val="24"/>
          <w:szCs w:val="24"/>
        </w:rPr>
        <w:t>.</w:t>
      </w:r>
      <w:r w:rsidR="000123A1" w:rsidRPr="00C82462">
        <w:rPr>
          <w:rFonts w:ascii="Times New Roman" w:hAnsi="Times New Roman" w:cs="Times New Roman"/>
          <w:sz w:val="24"/>
          <w:szCs w:val="24"/>
        </w:rPr>
        <w:t>”</w:t>
      </w:r>
      <w:r w:rsidRPr="00C82462">
        <w:rPr>
          <w:rFonts w:ascii="Times New Roman" w:hAnsi="Times New Roman" w:cs="Times New Roman"/>
          <w:sz w:val="24"/>
          <w:szCs w:val="24"/>
        </w:rPr>
        <w:t>.</w:t>
      </w:r>
    </w:p>
    <w:p w14:paraId="6A6BB312" w14:textId="77777777" w:rsidR="002C253E" w:rsidRPr="00C82462" w:rsidRDefault="002C253E" w:rsidP="00153EB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>Став 4. мења се и гласи:</w:t>
      </w:r>
    </w:p>
    <w:p w14:paraId="40C1A43D" w14:textId="77777777" w:rsidR="002C253E" w:rsidRPr="00C82462" w:rsidRDefault="002C253E" w:rsidP="008768A0">
      <w:pPr>
        <w:pStyle w:val="NoSpacing"/>
        <w:rPr>
          <w:rStyle w:val="v2-clan-left-1"/>
          <w:rFonts w:ascii="Times New Roman" w:hAnsi="Times New Roman" w:cs="Times New Roman"/>
          <w:sz w:val="24"/>
          <w:szCs w:val="24"/>
        </w:rPr>
      </w:pPr>
      <w:r w:rsidRPr="00C82462">
        <w:rPr>
          <w:rStyle w:val="v2-clan-left-1"/>
          <w:rFonts w:ascii="Times New Roman" w:hAnsi="Times New Roman" w:cs="Times New Roman"/>
          <w:sz w:val="24"/>
          <w:szCs w:val="24"/>
        </w:rPr>
        <w:t>„Министар, на предлог Управе, ближе уређује начин и разлоге на основу којих обвезник сврстава странку, пословни однос, услугу коју пружа у оквиру своје делатности или трансакцију у категорију ниског ризика од прања новца</w:t>
      </w:r>
      <w:r w:rsidR="00D63536" w:rsidRPr="00C82462">
        <w:rPr>
          <w:rStyle w:val="v2-clan-left-1"/>
          <w:rFonts w:ascii="Times New Roman" w:hAnsi="Times New Roman" w:cs="Times New Roman"/>
          <w:sz w:val="24"/>
          <w:szCs w:val="24"/>
        </w:rPr>
        <w:t>,</w:t>
      </w:r>
      <w:r w:rsidR="007E02B8" w:rsidRPr="00C82462">
        <w:rPr>
          <w:rStyle w:val="v2-clan-left-1"/>
          <w:rFonts w:ascii="Times New Roman" w:hAnsi="Times New Roman" w:cs="Times New Roman"/>
          <w:sz w:val="24"/>
          <w:szCs w:val="24"/>
        </w:rPr>
        <w:t xml:space="preserve"> финансирањa</w:t>
      </w:r>
      <w:r w:rsidRPr="00C82462">
        <w:rPr>
          <w:rStyle w:val="v2-clan-left-1"/>
          <w:rFonts w:ascii="Times New Roman" w:hAnsi="Times New Roman" w:cs="Times New Roman"/>
          <w:sz w:val="24"/>
          <w:szCs w:val="24"/>
        </w:rPr>
        <w:t xml:space="preserve"> тероризма</w:t>
      </w:r>
      <w:r w:rsidR="00D63536" w:rsidRPr="00C82462">
        <w:rPr>
          <w:rStyle w:val="v2-clan-left-1"/>
          <w:rFonts w:ascii="Times New Roman" w:hAnsi="Times New Roman" w:cs="Times New Roman"/>
          <w:sz w:val="24"/>
          <w:szCs w:val="24"/>
        </w:rPr>
        <w:t xml:space="preserve"> или </w:t>
      </w:r>
      <w:r w:rsidR="00D63536" w:rsidRPr="00C82462">
        <w:rPr>
          <w:rFonts w:ascii="Times New Roman" w:hAnsi="Times New Roman" w:cs="Times New Roman"/>
          <w:sz w:val="24"/>
          <w:szCs w:val="24"/>
        </w:rPr>
        <w:t>финансирања ширења оружја за масовно уништење</w:t>
      </w:r>
      <w:r w:rsidRPr="00C82462">
        <w:rPr>
          <w:rStyle w:val="v2-clan-left-1"/>
          <w:rFonts w:ascii="Times New Roman" w:hAnsi="Times New Roman" w:cs="Times New Roman"/>
          <w:sz w:val="24"/>
          <w:szCs w:val="24"/>
        </w:rPr>
        <w:t>, у складу са резултатима Процене ризика од прања новца</w:t>
      </w:r>
      <w:r w:rsidR="00987C39" w:rsidRPr="00C82462">
        <w:rPr>
          <w:rStyle w:val="v2-clan-left-1"/>
          <w:rFonts w:ascii="Times New Roman" w:hAnsi="Times New Roman" w:cs="Times New Roman"/>
          <w:sz w:val="24"/>
          <w:szCs w:val="24"/>
        </w:rPr>
        <w:t>,</w:t>
      </w:r>
      <w:r w:rsidRPr="00C82462">
        <w:rPr>
          <w:rStyle w:val="v2-clan-left-1"/>
          <w:rFonts w:ascii="Times New Roman" w:hAnsi="Times New Roman" w:cs="Times New Roman"/>
          <w:sz w:val="24"/>
          <w:szCs w:val="24"/>
        </w:rPr>
        <w:t xml:space="preserve"> Процене ризика од финансирања тероризма</w:t>
      </w:r>
      <w:r w:rsidR="00987C39" w:rsidRPr="00C82462">
        <w:rPr>
          <w:rStyle w:val="v2-clan-left-1"/>
          <w:rFonts w:ascii="Times New Roman" w:hAnsi="Times New Roman" w:cs="Times New Roman"/>
          <w:sz w:val="24"/>
          <w:szCs w:val="24"/>
        </w:rPr>
        <w:t xml:space="preserve"> и </w:t>
      </w:r>
      <w:r w:rsidR="00987C39" w:rsidRPr="00C82462">
        <w:rPr>
          <w:rFonts w:ascii="Times New Roman" w:hAnsi="Times New Roman" w:cs="Times New Roman"/>
          <w:sz w:val="24"/>
          <w:szCs w:val="24"/>
        </w:rPr>
        <w:t>Процене ризика од финансирања ширења оружја за масовно уништење</w:t>
      </w:r>
      <w:r w:rsidRPr="00C82462">
        <w:rPr>
          <w:rStyle w:val="v2-clan-left-1"/>
          <w:rFonts w:ascii="Times New Roman" w:hAnsi="Times New Roman" w:cs="Times New Roman"/>
          <w:sz w:val="24"/>
          <w:szCs w:val="24"/>
        </w:rPr>
        <w:t>, а на основу којих предузима поједностављене радње и мере</w:t>
      </w:r>
      <w:r w:rsidR="008768A0" w:rsidRPr="00C82462">
        <w:rPr>
          <w:rStyle w:val="v2-clan-left-1"/>
          <w:rFonts w:ascii="Times New Roman" w:hAnsi="Times New Roman" w:cs="Times New Roman"/>
          <w:sz w:val="24"/>
          <w:szCs w:val="24"/>
        </w:rPr>
        <w:t>.</w:t>
      </w:r>
      <w:r w:rsidR="000123A1" w:rsidRPr="00C82462">
        <w:rPr>
          <w:rFonts w:ascii="Times New Roman" w:hAnsi="Times New Roman" w:cs="Times New Roman"/>
          <w:sz w:val="24"/>
          <w:szCs w:val="24"/>
        </w:rPr>
        <w:t>”</w:t>
      </w:r>
      <w:r w:rsidRPr="00C82462">
        <w:rPr>
          <w:rStyle w:val="v2-clan-left-1"/>
          <w:rFonts w:ascii="Times New Roman" w:hAnsi="Times New Roman" w:cs="Times New Roman"/>
          <w:sz w:val="24"/>
          <w:szCs w:val="24"/>
        </w:rPr>
        <w:t>.</w:t>
      </w:r>
    </w:p>
    <w:p w14:paraId="5FC684CF" w14:textId="77777777" w:rsidR="00153EB0" w:rsidRPr="00C82462" w:rsidRDefault="00153EB0" w:rsidP="008768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E1F26F" w14:textId="77777777" w:rsidR="00802EAB" w:rsidRPr="00C82462" w:rsidRDefault="00F67EC2" w:rsidP="00F466F5">
      <w:pPr>
        <w:pStyle w:val="NoSpacing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>Члан 10</w:t>
      </w:r>
      <w:r w:rsidR="00802EAB" w:rsidRPr="00C82462">
        <w:rPr>
          <w:rFonts w:ascii="Times New Roman" w:hAnsi="Times New Roman" w:cs="Times New Roman"/>
          <w:sz w:val="24"/>
          <w:szCs w:val="24"/>
        </w:rPr>
        <w:t>.</w:t>
      </w:r>
    </w:p>
    <w:p w14:paraId="401E621E" w14:textId="77777777" w:rsidR="00153EB0" w:rsidRPr="00C82462" w:rsidRDefault="00B04606" w:rsidP="00153EB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 xml:space="preserve"> Н</w:t>
      </w:r>
      <w:r w:rsidR="008768A0" w:rsidRPr="00C82462">
        <w:rPr>
          <w:rFonts w:ascii="Times New Roman" w:hAnsi="Times New Roman" w:cs="Times New Roman"/>
          <w:sz w:val="24"/>
          <w:szCs w:val="24"/>
        </w:rPr>
        <w:t xml:space="preserve">азив члана </w:t>
      </w:r>
      <w:r w:rsidRPr="00C82462">
        <w:rPr>
          <w:rFonts w:ascii="Times New Roman" w:hAnsi="Times New Roman" w:cs="Times New Roman"/>
          <w:sz w:val="24"/>
          <w:szCs w:val="24"/>
        </w:rPr>
        <w:t xml:space="preserve">46. </w:t>
      </w:r>
      <w:r w:rsidR="00331613" w:rsidRPr="00C82462">
        <w:rPr>
          <w:rFonts w:ascii="Times New Roman" w:hAnsi="Times New Roman" w:cs="Times New Roman"/>
          <w:sz w:val="24"/>
          <w:szCs w:val="24"/>
        </w:rPr>
        <w:t xml:space="preserve">и члан </w:t>
      </w:r>
      <w:r w:rsidR="008768A0" w:rsidRPr="00C82462">
        <w:rPr>
          <w:rFonts w:ascii="Times New Roman" w:hAnsi="Times New Roman" w:cs="Times New Roman"/>
          <w:sz w:val="24"/>
          <w:szCs w:val="24"/>
        </w:rPr>
        <w:t>46</w:t>
      </w:r>
      <w:r w:rsidR="00331613" w:rsidRPr="00C82462">
        <w:rPr>
          <w:rFonts w:ascii="Times New Roman" w:hAnsi="Times New Roman" w:cs="Times New Roman"/>
          <w:sz w:val="24"/>
          <w:szCs w:val="24"/>
        </w:rPr>
        <w:t>. мењају се и гласе</w:t>
      </w:r>
      <w:r w:rsidR="00153EB0" w:rsidRPr="00C8246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8A6F1E9" w14:textId="77777777" w:rsidR="00C75FFE" w:rsidRPr="00C82462" w:rsidRDefault="00D37A53" w:rsidP="00D37A53">
      <w:pPr>
        <w:pStyle w:val="NoSpacing"/>
        <w:tabs>
          <w:tab w:val="clear" w:pos="1080"/>
          <w:tab w:val="left" w:pos="63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b/>
          <w:sz w:val="24"/>
          <w:szCs w:val="24"/>
        </w:rPr>
        <w:tab/>
      </w:r>
      <w:r w:rsidR="00153EB0" w:rsidRPr="00C82462">
        <w:rPr>
          <w:rFonts w:ascii="Times New Roman" w:hAnsi="Times New Roman" w:cs="Times New Roman"/>
          <w:sz w:val="24"/>
          <w:szCs w:val="24"/>
        </w:rPr>
        <w:t>„</w:t>
      </w:r>
      <w:r w:rsidR="007613E3" w:rsidRPr="00C82462">
        <w:rPr>
          <w:rFonts w:ascii="Times New Roman" w:hAnsi="Times New Roman" w:cs="Times New Roman"/>
          <w:sz w:val="24"/>
          <w:szCs w:val="24"/>
        </w:rPr>
        <w:t>Ограничење готовинског пословања и позајмљивањ</w:t>
      </w:r>
      <w:r w:rsidR="00184C41" w:rsidRPr="00C82462">
        <w:rPr>
          <w:rFonts w:ascii="Times New Roman" w:hAnsi="Times New Roman" w:cs="Times New Roman"/>
          <w:sz w:val="24"/>
          <w:szCs w:val="24"/>
        </w:rPr>
        <w:t>а</w:t>
      </w:r>
      <w:r w:rsidR="007613E3" w:rsidRPr="00C82462">
        <w:rPr>
          <w:rFonts w:ascii="Times New Roman" w:hAnsi="Times New Roman" w:cs="Times New Roman"/>
          <w:sz w:val="24"/>
          <w:szCs w:val="24"/>
        </w:rPr>
        <w:t xml:space="preserve"> </w:t>
      </w:r>
      <w:r w:rsidR="00467796" w:rsidRPr="00C82462">
        <w:rPr>
          <w:rFonts w:ascii="Times New Roman" w:hAnsi="Times New Roman" w:cs="Times New Roman"/>
          <w:sz w:val="24"/>
          <w:szCs w:val="24"/>
        </w:rPr>
        <w:t xml:space="preserve">готовог </w:t>
      </w:r>
      <w:r w:rsidR="007613E3" w:rsidRPr="00C82462">
        <w:rPr>
          <w:rFonts w:ascii="Times New Roman" w:hAnsi="Times New Roman" w:cs="Times New Roman"/>
          <w:sz w:val="24"/>
          <w:szCs w:val="24"/>
        </w:rPr>
        <w:t>новца</w:t>
      </w:r>
    </w:p>
    <w:p w14:paraId="679B6FC1" w14:textId="77777777" w:rsidR="00331613" w:rsidRPr="00C82462" w:rsidRDefault="00331613" w:rsidP="000123A1">
      <w:pPr>
        <w:pStyle w:val="NoSpacing"/>
        <w:tabs>
          <w:tab w:val="clear" w:pos="1080"/>
          <w:tab w:val="left" w:pos="1260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>Члан 46.</w:t>
      </w:r>
    </w:p>
    <w:p w14:paraId="511B1F78" w14:textId="64550877" w:rsidR="00C75FFE" w:rsidRPr="00C82462" w:rsidRDefault="00C75FFE" w:rsidP="00D37A53">
      <w:pPr>
        <w:pStyle w:val="NoSpacing"/>
        <w:tabs>
          <w:tab w:val="clear" w:pos="1080"/>
          <w:tab w:val="left" w:pos="72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ab/>
        <w:t>Лице које се бави продајом робе и непокретности или вршењем услуга у Републици Србији не сме од странке или трећег лица да прими готов новац за њихово плаћање у износу од 10.000 евра или више у динарској противвредности, без обзира на то да ли се ради о једној или више међусобно повезаних готовинских трансакција</w:t>
      </w:r>
      <w:r w:rsidR="00935CAF" w:rsidRPr="00C82462">
        <w:rPr>
          <w:rFonts w:ascii="Times New Roman" w:hAnsi="Times New Roman" w:cs="Times New Roman"/>
          <w:sz w:val="24"/>
          <w:szCs w:val="24"/>
        </w:rPr>
        <w:t xml:space="preserve"> или једно</w:t>
      </w:r>
      <w:r w:rsidR="004C05F6" w:rsidRPr="00C82462">
        <w:rPr>
          <w:rFonts w:ascii="Times New Roman" w:hAnsi="Times New Roman" w:cs="Times New Roman"/>
          <w:sz w:val="24"/>
          <w:szCs w:val="24"/>
        </w:rPr>
        <w:t>м</w:t>
      </w:r>
      <w:r w:rsidR="00935CAF" w:rsidRPr="00C82462">
        <w:rPr>
          <w:rFonts w:ascii="Times New Roman" w:hAnsi="Times New Roman" w:cs="Times New Roman"/>
          <w:sz w:val="24"/>
          <w:szCs w:val="24"/>
        </w:rPr>
        <w:t xml:space="preserve"> или више уговора у периоду од годину дана</w:t>
      </w:r>
      <w:r w:rsidRPr="00C82462">
        <w:rPr>
          <w:rFonts w:ascii="Times New Roman" w:hAnsi="Times New Roman" w:cs="Times New Roman"/>
          <w:sz w:val="24"/>
          <w:szCs w:val="24"/>
        </w:rPr>
        <w:t>, већ се наведени новчани износ мора уплатити на рачун отворен код банке.</w:t>
      </w:r>
    </w:p>
    <w:p w14:paraId="18932F10" w14:textId="00921074" w:rsidR="00C75FFE" w:rsidRPr="00C82462" w:rsidRDefault="00C75FFE" w:rsidP="00D37A53">
      <w:pPr>
        <w:pStyle w:val="NoSpacing"/>
        <w:tabs>
          <w:tab w:val="clear" w:pos="1080"/>
          <w:tab w:val="left" w:pos="810"/>
        </w:tabs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lastRenderedPageBreak/>
        <w:t>Ограничење из става 1. овог члана односи се и на физичко лице које прима готов новац по основу уговора о зајму или уговора о купопродаји непокретности.</w:t>
      </w:r>
    </w:p>
    <w:p w14:paraId="618144F0" w14:textId="77777777" w:rsidR="00C75FFE" w:rsidRPr="00C82462" w:rsidRDefault="00C75FFE" w:rsidP="00D37A53">
      <w:pPr>
        <w:pStyle w:val="NoSpacing"/>
        <w:tabs>
          <w:tab w:val="clear" w:pos="1080"/>
        </w:tabs>
        <w:ind w:firstLine="540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ab/>
        <w:t>Уплата готовог новца у износу од 10.000 евра или више у динарској противв</w:t>
      </w:r>
      <w:r w:rsidR="00B04606" w:rsidRPr="00C82462">
        <w:rPr>
          <w:rFonts w:ascii="Times New Roman" w:hAnsi="Times New Roman" w:cs="Times New Roman"/>
          <w:sz w:val="24"/>
          <w:szCs w:val="24"/>
        </w:rPr>
        <w:t>редности, на рачун лица из ст.</w:t>
      </w:r>
      <w:r w:rsidRPr="00C82462">
        <w:rPr>
          <w:rFonts w:ascii="Times New Roman" w:hAnsi="Times New Roman" w:cs="Times New Roman"/>
          <w:sz w:val="24"/>
          <w:szCs w:val="24"/>
        </w:rPr>
        <w:t xml:space="preserve"> 1. и 2. овог члана, отвореног код банке се не сматра примањем готовог новца у смислу овог члана у односу на та лица.</w:t>
      </w:r>
      <w:r w:rsidR="000123A1" w:rsidRPr="00C82462">
        <w:rPr>
          <w:rFonts w:ascii="Times New Roman" w:hAnsi="Times New Roman" w:cs="Times New Roman"/>
          <w:sz w:val="24"/>
          <w:szCs w:val="24"/>
        </w:rPr>
        <w:t>”.</w:t>
      </w:r>
    </w:p>
    <w:p w14:paraId="373E9A02" w14:textId="77777777" w:rsidR="0042066F" w:rsidRPr="00C82462" w:rsidRDefault="0042066F" w:rsidP="00141846">
      <w:pPr>
        <w:pStyle w:val="NoSpacing"/>
        <w:ind w:firstLine="0"/>
        <w:rPr>
          <w:rFonts w:ascii="Times New Roman" w:hAnsi="Times New Roman" w:cs="Times New Roman"/>
          <w:sz w:val="24"/>
          <w:szCs w:val="24"/>
        </w:rPr>
      </w:pPr>
    </w:p>
    <w:p w14:paraId="77A70B00" w14:textId="77777777" w:rsidR="00EC2F27" w:rsidRPr="00C82462" w:rsidRDefault="00F67EC2" w:rsidP="00F466F5">
      <w:pPr>
        <w:pStyle w:val="NoSpacing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>Члан 11</w:t>
      </w:r>
      <w:r w:rsidR="00EC2F27" w:rsidRPr="00C82462">
        <w:rPr>
          <w:rFonts w:ascii="Times New Roman" w:hAnsi="Times New Roman" w:cs="Times New Roman"/>
          <w:sz w:val="24"/>
          <w:szCs w:val="24"/>
        </w:rPr>
        <w:t>.</w:t>
      </w:r>
    </w:p>
    <w:p w14:paraId="5E5DFBC1" w14:textId="77777777" w:rsidR="00EC2F27" w:rsidRPr="00C82462" w:rsidRDefault="00EC2F27" w:rsidP="00191D3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 xml:space="preserve">У члану 68. </w:t>
      </w:r>
      <w:r w:rsidR="000123A1" w:rsidRPr="00C82462">
        <w:rPr>
          <w:rFonts w:ascii="Times New Roman" w:hAnsi="Times New Roman" w:cs="Times New Roman"/>
          <w:sz w:val="24"/>
          <w:szCs w:val="24"/>
        </w:rPr>
        <w:t>речи</w:t>
      </w:r>
      <w:r w:rsidR="003959F7" w:rsidRPr="00C82462">
        <w:rPr>
          <w:rFonts w:ascii="Times New Roman" w:hAnsi="Times New Roman" w:cs="Times New Roman"/>
          <w:sz w:val="24"/>
          <w:szCs w:val="24"/>
        </w:rPr>
        <w:t>:</w:t>
      </w:r>
      <w:r w:rsidR="000123A1" w:rsidRPr="00C82462">
        <w:rPr>
          <w:rFonts w:ascii="Times New Roman" w:hAnsi="Times New Roman" w:cs="Times New Roman"/>
          <w:sz w:val="24"/>
          <w:szCs w:val="24"/>
        </w:rPr>
        <w:t xml:space="preserve"> „прању новца</w:t>
      </w:r>
      <w:r w:rsidR="003959F7" w:rsidRPr="00C82462">
        <w:rPr>
          <w:rFonts w:ascii="Times New Roman" w:hAnsi="Times New Roman" w:cs="Times New Roman"/>
          <w:sz w:val="24"/>
          <w:szCs w:val="24"/>
        </w:rPr>
        <w:t xml:space="preserve"> </w:t>
      </w:r>
      <w:r w:rsidR="00E2273F" w:rsidRPr="00C82462">
        <w:rPr>
          <w:rFonts w:ascii="Times New Roman" w:hAnsi="Times New Roman" w:cs="Times New Roman"/>
          <w:sz w:val="24"/>
          <w:szCs w:val="24"/>
        </w:rPr>
        <w:t>или финансирању</w:t>
      </w:r>
      <w:r w:rsidR="000123A1" w:rsidRPr="00C82462">
        <w:rPr>
          <w:rFonts w:ascii="Times New Roman" w:hAnsi="Times New Roman" w:cs="Times New Roman"/>
          <w:sz w:val="24"/>
          <w:szCs w:val="24"/>
        </w:rPr>
        <w:t xml:space="preserve"> тероризма”</w:t>
      </w:r>
      <w:r w:rsidR="00191D32" w:rsidRPr="00C82462">
        <w:rPr>
          <w:rFonts w:ascii="Times New Roman" w:hAnsi="Times New Roman" w:cs="Times New Roman"/>
          <w:sz w:val="24"/>
          <w:szCs w:val="24"/>
        </w:rPr>
        <w:t xml:space="preserve"> замењују</w:t>
      </w:r>
      <w:r w:rsidR="003959F7" w:rsidRPr="00C82462">
        <w:rPr>
          <w:rFonts w:ascii="Times New Roman" w:hAnsi="Times New Roman" w:cs="Times New Roman"/>
          <w:sz w:val="24"/>
          <w:szCs w:val="24"/>
        </w:rPr>
        <w:t xml:space="preserve"> ce</w:t>
      </w:r>
      <w:r w:rsidR="00191D32" w:rsidRPr="00C82462">
        <w:rPr>
          <w:rFonts w:ascii="Times New Roman" w:hAnsi="Times New Roman" w:cs="Times New Roman"/>
          <w:sz w:val="24"/>
          <w:szCs w:val="24"/>
        </w:rPr>
        <w:t xml:space="preserve"> речима</w:t>
      </w:r>
      <w:r w:rsidR="003959F7" w:rsidRPr="00C82462">
        <w:rPr>
          <w:rFonts w:ascii="Times New Roman" w:hAnsi="Times New Roman" w:cs="Times New Roman"/>
          <w:sz w:val="24"/>
          <w:szCs w:val="24"/>
        </w:rPr>
        <w:t>:</w:t>
      </w:r>
      <w:r w:rsidR="00191D32" w:rsidRPr="00C82462">
        <w:rPr>
          <w:rFonts w:ascii="Times New Roman" w:hAnsi="Times New Roman" w:cs="Times New Roman"/>
          <w:sz w:val="24"/>
          <w:szCs w:val="24"/>
        </w:rPr>
        <w:t xml:space="preserve"> „</w:t>
      </w:r>
      <w:r w:rsidR="003959F7" w:rsidRPr="00C82462">
        <w:rPr>
          <w:rFonts w:ascii="Times New Roman" w:hAnsi="Times New Roman" w:cs="Times New Roman"/>
          <w:sz w:val="24"/>
          <w:szCs w:val="24"/>
        </w:rPr>
        <w:t xml:space="preserve">прању новца, </w:t>
      </w:r>
      <w:r w:rsidR="00191D32" w:rsidRPr="00C82462">
        <w:rPr>
          <w:rFonts w:ascii="Times New Roman" w:hAnsi="Times New Roman" w:cs="Times New Roman"/>
          <w:sz w:val="24"/>
          <w:szCs w:val="24"/>
        </w:rPr>
        <w:t>финансирању тероризма или финансирању ши</w:t>
      </w:r>
      <w:r w:rsidR="000123A1" w:rsidRPr="00C82462">
        <w:rPr>
          <w:rFonts w:ascii="Times New Roman" w:hAnsi="Times New Roman" w:cs="Times New Roman"/>
          <w:sz w:val="24"/>
          <w:szCs w:val="24"/>
        </w:rPr>
        <w:t>рења оружја за масовно уништење”</w:t>
      </w:r>
      <w:r w:rsidR="00191D32" w:rsidRPr="00C82462">
        <w:rPr>
          <w:rFonts w:ascii="Times New Roman" w:hAnsi="Times New Roman" w:cs="Times New Roman"/>
          <w:sz w:val="24"/>
          <w:szCs w:val="24"/>
        </w:rPr>
        <w:t>.</w:t>
      </w:r>
    </w:p>
    <w:p w14:paraId="56900596" w14:textId="77777777" w:rsidR="00B04606" w:rsidRPr="00C82462" w:rsidRDefault="00B04606" w:rsidP="00B04606">
      <w:pPr>
        <w:pStyle w:val="NoSpacing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6E33299A" w14:textId="77777777" w:rsidR="00B04606" w:rsidRPr="00C82462" w:rsidRDefault="00B04606" w:rsidP="00B04606">
      <w:pPr>
        <w:pStyle w:val="NoSpacing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>Члан 12.</w:t>
      </w:r>
    </w:p>
    <w:p w14:paraId="3BCFD82E" w14:textId="77777777" w:rsidR="004535C2" w:rsidRPr="00C82462" w:rsidRDefault="00A72677" w:rsidP="004535C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>У</w:t>
      </w:r>
      <w:r w:rsidR="004535C2" w:rsidRPr="00C82462">
        <w:rPr>
          <w:rFonts w:ascii="Times New Roman" w:hAnsi="Times New Roman" w:cs="Times New Roman"/>
          <w:sz w:val="24"/>
          <w:szCs w:val="24"/>
        </w:rPr>
        <w:t xml:space="preserve"> члану 69. став 1. речи: „прању новца или финансирању тероризма” замењују се речима: „прању новца, финансирању тероризма или финансирању ширења оружја за масовно уништење”.</w:t>
      </w:r>
    </w:p>
    <w:p w14:paraId="2FA53175" w14:textId="77777777" w:rsidR="004535C2" w:rsidRPr="00C82462" w:rsidRDefault="004535C2" w:rsidP="004535C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>У ставу 3. речи: „прању новца или финансирању тероризма” замењују ce речима: „прању новца, финансирању тероризма или финансирању ширења оружја за масовно уништење”, a речи: „прање новца или финансирање тероризма” замењују ce речима: „прање новца, финансирање тероризма или финансирање ширења оружја за масовно уништење”.</w:t>
      </w:r>
    </w:p>
    <w:p w14:paraId="6F6719B0" w14:textId="77777777" w:rsidR="00135742" w:rsidRPr="00C82462" w:rsidRDefault="00135742" w:rsidP="00153E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515A04" w14:textId="77777777" w:rsidR="00F3432A" w:rsidRPr="00C82462" w:rsidRDefault="00F3432A" w:rsidP="00F466F5">
      <w:pPr>
        <w:pStyle w:val="NoSpacing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 xml:space="preserve">Члан </w:t>
      </w:r>
      <w:r w:rsidR="003959F7" w:rsidRPr="00C82462">
        <w:rPr>
          <w:rFonts w:ascii="Times New Roman" w:hAnsi="Times New Roman" w:cs="Times New Roman"/>
          <w:sz w:val="24"/>
          <w:szCs w:val="24"/>
        </w:rPr>
        <w:t>13.</w:t>
      </w:r>
    </w:p>
    <w:p w14:paraId="08F726A5" w14:textId="77777777" w:rsidR="00AD7CBC" w:rsidRPr="00C82462" w:rsidRDefault="004535C2" w:rsidP="00153EB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>У ч</w:t>
      </w:r>
      <w:r w:rsidR="004D0C37" w:rsidRPr="00C82462">
        <w:rPr>
          <w:rFonts w:ascii="Times New Roman" w:hAnsi="Times New Roman" w:cs="Times New Roman"/>
          <w:sz w:val="24"/>
          <w:szCs w:val="24"/>
        </w:rPr>
        <w:t>лан</w:t>
      </w:r>
      <w:r w:rsidRPr="00C82462">
        <w:rPr>
          <w:rFonts w:ascii="Times New Roman" w:hAnsi="Times New Roman" w:cs="Times New Roman"/>
          <w:sz w:val="24"/>
          <w:szCs w:val="24"/>
        </w:rPr>
        <w:t>у</w:t>
      </w:r>
      <w:r w:rsidR="003D6C8B" w:rsidRPr="00C82462">
        <w:rPr>
          <w:rFonts w:ascii="Times New Roman" w:hAnsi="Times New Roman" w:cs="Times New Roman"/>
          <w:sz w:val="24"/>
          <w:szCs w:val="24"/>
        </w:rPr>
        <w:t xml:space="preserve"> 70. став 2. мења се и гласи:</w:t>
      </w:r>
    </w:p>
    <w:p w14:paraId="0C923D98" w14:textId="77777777" w:rsidR="003D6C8B" w:rsidRPr="00C82462" w:rsidRDefault="003D6C8B" w:rsidP="00153EB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 xml:space="preserve">„Процена ризика од прања новца, финансирања тероризма </w:t>
      </w:r>
      <w:r w:rsidRPr="00C82462">
        <w:rPr>
          <w:rStyle w:val="v2-clan-left-1"/>
          <w:rFonts w:ascii="Times New Roman" w:hAnsi="Times New Roman" w:cs="Times New Roman"/>
          <w:sz w:val="24"/>
          <w:szCs w:val="24"/>
        </w:rPr>
        <w:t xml:space="preserve">и </w:t>
      </w:r>
      <w:r w:rsidR="00A236D6" w:rsidRPr="00C82462">
        <w:rPr>
          <w:rStyle w:val="v2-clan-left-1"/>
          <w:rFonts w:ascii="Times New Roman" w:hAnsi="Times New Roman" w:cs="Times New Roman"/>
          <w:sz w:val="24"/>
          <w:szCs w:val="24"/>
        </w:rPr>
        <w:t xml:space="preserve">финансирања </w:t>
      </w:r>
      <w:r w:rsidRPr="00C82462">
        <w:rPr>
          <w:rStyle w:val="v2-clan-left-1"/>
          <w:rFonts w:ascii="Times New Roman" w:hAnsi="Times New Roman" w:cs="Times New Roman"/>
          <w:sz w:val="24"/>
          <w:szCs w:val="24"/>
        </w:rPr>
        <w:t xml:space="preserve">ширења оружја за масовно уништење </w:t>
      </w:r>
      <w:r w:rsidRPr="00C82462">
        <w:rPr>
          <w:rFonts w:ascii="Times New Roman" w:hAnsi="Times New Roman" w:cs="Times New Roman"/>
          <w:sz w:val="24"/>
          <w:szCs w:val="24"/>
        </w:rPr>
        <w:t>на националном нивоу израђује се у писменој форми и ажурира најмање једном у три године</w:t>
      </w:r>
      <w:r w:rsidR="00582861" w:rsidRPr="00C82462">
        <w:rPr>
          <w:rFonts w:ascii="Times New Roman" w:hAnsi="Times New Roman" w:cs="Times New Roman"/>
          <w:sz w:val="24"/>
          <w:szCs w:val="24"/>
        </w:rPr>
        <w:t>.</w:t>
      </w:r>
      <w:r w:rsidR="000123A1" w:rsidRPr="00C82462">
        <w:rPr>
          <w:rFonts w:ascii="Times New Roman" w:hAnsi="Times New Roman" w:cs="Times New Roman"/>
          <w:sz w:val="24"/>
          <w:szCs w:val="24"/>
        </w:rPr>
        <w:t>”</w:t>
      </w:r>
      <w:r w:rsidRPr="00C82462">
        <w:rPr>
          <w:rFonts w:ascii="Times New Roman" w:hAnsi="Times New Roman" w:cs="Times New Roman"/>
          <w:sz w:val="24"/>
          <w:szCs w:val="24"/>
        </w:rPr>
        <w:t>.</w:t>
      </w:r>
    </w:p>
    <w:p w14:paraId="6151A5CA" w14:textId="77777777" w:rsidR="00467796" w:rsidRPr="00C82462" w:rsidRDefault="00467796" w:rsidP="0017296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145231B8" w14:textId="77777777" w:rsidR="00172964" w:rsidRPr="00C82462" w:rsidRDefault="00177A5A" w:rsidP="00F466F5">
      <w:pPr>
        <w:pStyle w:val="NoSpacing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 xml:space="preserve">Члан </w:t>
      </w:r>
      <w:r w:rsidR="003959F7" w:rsidRPr="00C82462">
        <w:rPr>
          <w:rFonts w:ascii="Times New Roman" w:hAnsi="Times New Roman" w:cs="Times New Roman"/>
          <w:sz w:val="24"/>
          <w:szCs w:val="24"/>
        </w:rPr>
        <w:t>14.</w:t>
      </w:r>
    </w:p>
    <w:p w14:paraId="304A1292" w14:textId="77777777" w:rsidR="00172964" w:rsidRPr="00C82462" w:rsidRDefault="00D056F7" w:rsidP="00EF3A1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>У члану</w:t>
      </w:r>
      <w:r w:rsidR="00172964" w:rsidRPr="00C82462">
        <w:rPr>
          <w:rFonts w:ascii="Times New Roman" w:hAnsi="Times New Roman" w:cs="Times New Roman"/>
          <w:sz w:val="24"/>
          <w:szCs w:val="24"/>
        </w:rPr>
        <w:t xml:space="preserve"> 95. </w:t>
      </w:r>
      <w:r w:rsidR="0042296B" w:rsidRPr="00C82462">
        <w:rPr>
          <w:rFonts w:ascii="Times New Roman" w:hAnsi="Times New Roman" w:cs="Times New Roman"/>
          <w:sz w:val="24"/>
          <w:szCs w:val="24"/>
        </w:rPr>
        <w:t>став</w:t>
      </w:r>
      <w:r w:rsidR="00172964" w:rsidRPr="00C82462">
        <w:rPr>
          <w:rFonts w:ascii="Times New Roman" w:hAnsi="Times New Roman" w:cs="Times New Roman"/>
          <w:sz w:val="24"/>
          <w:szCs w:val="24"/>
        </w:rPr>
        <w:t xml:space="preserve"> 1. </w:t>
      </w:r>
      <w:r w:rsidR="0042296B" w:rsidRPr="00C82462">
        <w:rPr>
          <w:rFonts w:ascii="Times New Roman" w:hAnsi="Times New Roman" w:cs="Times New Roman"/>
          <w:sz w:val="24"/>
          <w:szCs w:val="24"/>
        </w:rPr>
        <w:t>после речи</w:t>
      </w:r>
      <w:r w:rsidR="004535C2" w:rsidRPr="00C82462">
        <w:rPr>
          <w:rFonts w:ascii="Times New Roman" w:hAnsi="Times New Roman" w:cs="Times New Roman"/>
          <w:sz w:val="24"/>
          <w:szCs w:val="24"/>
        </w:rPr>
        <w:t>:</w:t>
      </w:r>
      <w:r w:rsidR="0042296B" w:rsidRPr="00C82462">
        <w:rPr>
          <w:rFonts w:ascii="Times New Roman" w:hAnsi="Times New Roman" w:cs="Times New Roman"/>
          <w:sz w:val="24"/>
          <w:szCs w:val="24"/>
        </w:rPr>
        <w:t xml:space="preserve"> „</w:t>
      </w:r>
      <w:r w:rsidR="00EF3A16" w:rsidRPr="00C82462">
        <w:rPr>
          <w:rFonts w:ascii="Times New Roman" w:hAnsi="Times New Roman" w:cs="Times New Roman"/>
          <w:sz w:val="24"/>
          <w:szCs w:val="24"/>
        </w:rPr>
        <w:t>прибављене</w:t>
      </w:r>
      <w:r w:rsidR="000123A1" w:rsidRPr="00C82462">
        <w:rPr>
          <w:rFonts w:ascii="Times New Roman" w:hAnsi="Times New Roman" w:cs="Times New Roman"/>
          <w:sz w:val="24"/>
          <w:szCs w:val="24"/>
        </w:rPr>
        <w:t xml:space="preserve"> у складу са овим законом</w:t>
      </w:r>
      <w:r w:rsidR="004535C2" w:rsidRPr="00C82462">
        <w:rPr>
          <w:rFonts w:ascii="Times New Roman" w:hAnsi="Times New Roman" w:cs="Times New Roman"/>
          <w:sz w:val="24"/>
          <w:szCs w:val="24"/>
        </w:rPr>
        <w:t>,</w:t>
      </w:r>
      <w:r w:rsidR="000123A1" w:rsidRPr="00C82462">
        <w:rPr>
          <w:rFonts w:ascii="Times New Roman" w:hAnsi="Times New Roman" w:cs="Times New Roman"/>
          <w:sz w:val="24"/>
          <w:szCs w:val="24"/>
        </w:rPr>
        <w:t>”</w:t>
      </w:r>
      <w:r w:rsidR="0042296B" w:rsidRPr="00C82462">
        <w:rPr>
          <w:rFonts w:ascii="Times New Roman" w:hAnsi="Times New Roman" w:cs="Times New Roman"/>
          <w:sz w:val="24"/>
          <w:szCs w:val="24"/>
        </w:rPr>
        <w:t xml:space="preserve"> додају</w:t>
      </w:r>
      <w:r w:rsidR="00172964" w:rsidRPr="00C82462">
        <w:rPr>
          <w:rFonts w:ascii="Times New Roman" w:hAnsi="Times New Roman" w:cs="Times New Roman"/>
          <w:sz w:val="24"/>
          <w:szCs w:val="24"/>
        </w:rPr>
        <w:t xml:space="preserve"> се</w:t>
      </w:r>
      <w:r w:rsidR="0042296B" w:rsidRPr="00C82462">
        <w:rPr>
          <w:rFonts w:ascii="Times New Roman" w:hAnsi="Times New Roman" w:cs="Times New Roman"/>
          <w:sz w:val="24"/>
          <w:szCs w:val="24"/>
        </w:rPr>
        <w:t xml:space="preserve"> речи</w:t>
      </w:r>
      <w:r w:rsidR="004535C2" w:rsidRPr="00C82462">
        <w:rPr>
          <w:rFonts w:ascii="Times New Roman" w:hAnsi="Times New Roman" w:cs="Times New Roman"/>
          <w:sz w:val="24"/>
          <w:szCs w:val="24"/>
        </w:rPr>
        <w:t>:</w:t>
      </w:r>
      <w:r w:rsidR="00EF3A16" w:rsidRPr="00C82462">
        <w:rPr>
          <w:rFonts w:ascii="Times New Roman" w:hAnsi="Times New Roman" w:cs="Times New Roman"/>
          <w:sz w:val="24"/>
          <w:szCs w:val="24"/>
        </w:rPr>
        <w:t xml:space="preserve"> </w:t>
      </w:r>
      <w:r w:rsidR="00172964" w:rsidRPr="00C82462">
        <w:rPr>
          <w:rFonts w:ascii="Times New Roman" w:hAnsi="Times New Roman" w:cs="Times New Roman"/>
          <w:sz w:val="24"/>
          <w:szCs w:val="24"/>
        </w:rPr>
        <w:t>„</w:t>
      </w:r>
      <w:r w:rsidR="002D385E" w:rsidRPr="00C82462">
        <w:rPr>
          <w:rFonts w:ascii="Times New Roman" w:hAnsi="Times New Roman" w:cs="Times New Roman"/>
          <w:sz w:val="24"/>
          <w:szCs w:val="24"/>
        </w:rPr>
        <w:t xml:space="preserve">као и </w:t>
      </w:r>
      <w:r w:rsidR="00172964" w:rsidRPr="00C82462">
        <w:rPr>
          <w:rFonts w:ascii="Times New Roman" w:hAnsi="Times New Roman" w:cs="Times New Roman"/>
          <w:sz w:val="24"/>
          <w:szCs w:val="24"/>
        </w:rPr>
        <w:t>досије странке, пословну кореспонденцију и резултате било које анализе кој</w:t>
      </w:r>
      <w:r w:rsidR="000123A1" w:rsidRPr="00C82462">
        <w:rPr>
          <w:rFonts w:ascii="Times New Roman" w:hAnsi="Times New Roman" w:cs="Times New Roman"/>
          <w:sz w:val="24"/>
          <w:szCs w:val="24"/>
        </w:rPr>
        <w:t>у је извршио у вези са странком”</w:t>
      </w:r>
      <w:r w:rsidR="00172964" w:rsidRPr="00C82462">
        <w:rPr>
          <w:rFonts w:ascii="Times New Roman" w:hAnsi="Times New Roman" w:cs="Times New Roman"/>
          <w:sz w:val="24"/>
          <w:szCs w:val="24"/>
        </w:rPr>
        <w:t>.</w:t>
      </w:r>
    </w:p>
    <w:p w14:paraId="24B743C2" w14:textId="77777777" w:rsidR="009A575B" w:rsidRPr="00C82462" w:rsidRDefault="009A575B" w:rsidP="00421475">
      <w:pPr>
        <w:pStyle w:val="NoSpacing"/>
        <w:tabs>
          <w:tab w:val="clear" w:pos="1080"/>
          <w:tab w:val="left" w:pos="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ab/>
      </w:r>
      <w:r w:rsidR="00780C34" w:rsidRPr="00C82462">
        <w:rPr>
          <w:rFonts w:ascii="Times New Roman" w:hAnsi="Times New Roman" w:cs="Times New Roman"/>
          <w:sz w:val="24"/>
          <w:szCs w:val="24"/>
        </w:rPr>
        <w:t>Додаје се став 5</w:t>
      </w:r>
      <w:r w:rsidR="007C555B" w:rsidRPr="00C82462">
        <w:rPr>
          <w:rFonts w:ascii="Times New Roman" w:hAnsi="Times New Roman" w:cs="Times New Roman"/>
          <w:sz w:val="24"/>
          <w:szCs w:val="24"/>
        </w:rPr>
        <w:t>,</w:t>
      </w:r>
      <w:r w:rsidRPr="00C82462">
        <w:rPr>
          <w:rFonts w:ascii="Times New Roman" w:hAnsi="Times New Roman" w:cs="Times New Roman"/>
          <w:sz w:val="24"/>
          <w:szCs w:val="24"/>
        </w:rPr>
        <w:t xml:space="preserve"> који гласи: </w:t>
      </w:r>
    </w:p>
    <w:p w14:paraId="25AF1F5A" w14:textId="0BCAE362" w:rsidR="009A575B" w:rsidRPr="00C82462" w:rsidRDefault="009A575B" w:rsidP="009A575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>„Обвезник је дужан да чува податке из овог члана у складу са овим законом и да их за намене одређене овим законом достави уредно и без одлагања на захтев органа надлежног за вршење надзора из члана 104. овог закона, Управе или другог надлежног органа</w:t>
      </w:r>
      <w:r w:rsidR="000123A1" w:rsidRPr="00C82462">
        <w:rPr>
          <w:rFonts w:ascii="Times New Roman" w:hAnsi="Times New Roman" w:cs="Times New Roman"/>
          <w:sz w:val="24"/>
          <w:szCs w:val="24"/>
        </w:rPr>
        <w:t>”</w:t>
      </w:r>
      <w:r w:rsidRPr="00C82462">
        <w:rPr>
          <w:rFonts w:ascii="Times New Roman" w:hAnsi="Times New Roman" w:cs="Times New Roman"/>
          <w:sz w:val="24"/>
          <w:szCs w:val="24"/>
        </w:rPr>
        <w:t>.</w:t>
      </w:r>
    </w:p>
    <w:p w14:paraId="4A528A2C" w14:textId="77777777" w:rsidR="00172964" w:rsidRPr="00C82462" w:rsidRDefault="00172964" w:rsidP="00F67EC2">
      <w:pPr>
        <w:pStyle w:val="NoSpacing"/>
        <w:tabs>
          <w:tab w:val="clear" w:pos="1080"/>
          <w:tab w:val="left" w:pos="0"/>
        </w:tabs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5B8BA8F4" w14:textId="77777777" w:rsidR="00AF720E" w:rsidRPr="00C82462" w:rsidRDefault="00AF720E" w:rsidP="00F466F5">
      <w:pPr>
        <w:pStyle w:val="NoSpacing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 xml:space="preserve">Члан </w:t>
      </w:r>
      <w:r w:rsidR="003959F7" w:rsidRPr="00C82462">
        <w:rPr>
          <w:rFonts w:ascii="Times New Roman" w:hAnsi="Times New Roman" w:cs="Times New Roman"/>
          <w:sz w:val="24"/>
          <w:szCs w:val="24"/>
        </w:rPr>
        <w:t>15.</w:t>
      </w:r>
    </w:p>
    <w:p w14:paraId="17DD72DB" w14:textId="77777777" w:rsidR="00306825" w:rsidRPr="00C82462" w:rsidRDefault="00AF720E" w:rsidP="0030682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 xml:space="preserve">У члану 99. став 1. </w:t>
      </w:r>
      <w:r w:rsidR="007C555B" w:rsidRPr="00C82462">
        <w:rPr>
          <w:rFonts w:ascii="Times New Roman" w:hAnsi="Times New Roman" w:cs="Times New Roman"/>
          <w:sz w:val="24"/>
          <w:szCs w:val="24"/>
        </w:rPr>
        <w:t>тачкa</w:t>
      </w:r>
      <w:r w:rsidR="00427463" w:rsidRPr="00C82462">
        <w:rPr>
          <w:rFonts w:ascii="Times New Roman" w:hAnsi="Times New Roman" w:cs="Times New Roman"/>
          <w:sz w:val="24"/>
          <w:szCs w:val="24"/>
        </w:rPr>
        <w:t xml:space="preserve"> </w:t>
      </w:r>
      <w:r w:rsidRPr="00C82462">
        <w:rPr>
          <w:rFonts w:ascii="Times New Roman" w:hAnsi="Times New Roman" w:cs="Times New Roman"/>
          <w:sz w:val="24"/>
          <w:szCs w:val="24"/>
        </w:rPr>
        <w:t xml:space="preserve">15) </w:t>
      </w:r>
      <w:r w:rsidR="00306825" w:rsidRPr="00C82462">
        <w:rPr>
          <w:rFonts w:ascii="Times New Roman" w:hAnsi="Times New Roman" w:cs="Times New Roman"/>
          <w:sz w:val="24"/>
          <w:szCs w:val="24"/>
        </w:rPr>
        <w:t>тачка на крају замењује се тачком и запетом.</w:t>
      </w:r>
    </w:p>
    <w:p w14:paraId="258C09B6" w14:textId="77777777" w:rsidR="00AF720E" w:rsidRPr="00C82462" w:rsidRDefault="00306825" w:rsidP="00306825">
      <w:pPr>
        <w:pStyle w:val="NoSpacing"/>
        <w:tabs>
          <w:tab w:val="clear" w:pos="1080"/>
          <w:tab w:val="left" w:pos="72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ab/>
      </w:r>
      <w:r w:rsidR="00481A4D" w:rsidRPr="00C82462">
        <w:rPr>
          <w:rFonts w:ascii="Times New Roman" w:hAnsi="Times New Roman" w:cs="Times New Roman"/>
          <w:sz w:val="24"/>
          <w:szCs w:val="24"/>
        </w:rPr>
        <w:t>Д</w:t>
      </w:r>
      <w:r w:rsidR="007C555B" w:rsidRPr="00C82462">
        <w:rPr>
          <w:rFonts w:ascii="Times New Roman" w:hAnsi="Times New Roman" w:cs="Times New Roman"/>
          <w:sz w:val="24"/>
          <w:szCs w:val="24"/>
        </w:rPr>
        <w:t>одају се тач.</w:t>
      </w:r>
      <w:r w:rsidR="00AF720E" w:rsidRPr="00C82462">
        <w:rPr>
          <w:rFonts w:ascii="Times New Roman" w:hAnsi="Times New Roman" w:cs="Times New Roman"/>
          <w:sz w:val="24"/>
          <w:szCs w:val="24"/>
        </w:rPr>
        <w:t xml:space="preserve"> 16) и 17) које гласе:</w:t>
      </w:r>
    </w:p>
    <w:p w14:paraId="085D4FE8" w14:textId="77777777" w:rsidR="00AF720E" w:rsidRPr="00C82462" w:rsidRDefault="00AF720E" w:rsidP="002435D6">
      <w:pPr>
        <w:pStyle w:val="NoSpacing"/>
        <w:tabs>
          <w:tab w:val="clear" w:pos="1080"/>
        </w:tabs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>„16) имена чланова највишег руководства</w:t>
      </w:r>
      <w:r w:rsidR="00D77444" w:rsidRPr="00C82462">
        <w:rPr>
          <w:rFonts w:ascii="Times New Roman" w:hAnsi="Times New Roman" w:cs="Times New Roman"/>
          <w:sz w:val="24"/>
          <w:szCs w:val="24"/>
        </w:rPr>
        <w:t xml:space="preserve"> правног лица, лица страног права, траста или лица грађанског права с којим се успоставља пословни однос или врши трансакција</w:t>
      </w:r>
      <w:r w:rsidRPr="00C82462">
        <w:rPr>
          <w:rFonts w:ascii="Times New Roman" w:hAnsi="Times New Roman" w:cs="Times New Roman"/>
          <w:sz w:val="24"/>
          <w:szCs w:val="24"/>
        </w:rPr>
        <w:t>;</w:t>
      </w:r>
    </w:p>
    <w:p w14:paraId="7ECF2103" w14:textId="77777777" w:rsidR="00D77444" w:rsidRPr="00C82462" w:rsidRDefault="00467796" w:rsidP="00D77444">
      <w:pPr>
        <w:pStyle w:val="NoSpacing"/>
        <w:tabs>
          <w:tab w:val="clear" w:pos="108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ab/>
      </w:r>
      <w:r w:rsidR="00AF720E" w:rsidRPr="00C82462">
        <w:rPr>
          <w:rFonts w:ascii="Times New Roman" w:hAnsi="Times New Roman" w:cs="Times New Roman"/>
          <w:sz w:val="24"/>
          <w:szCs w:val="24"/>
        </w:rPr>
        <w:t xml:space="preserve">17) </w:t>
      </w:r>
      <w:r w:rsidR="007C555B" w:rsidRPr="00C82462">
        <w:rPr>
          <w:rFonts w:ascii="Times New Roman" w:hAnsi="Times New Roman" w:cs="Times New Roman"/>
          <w:sz w:val="24"/>
          <w:szCs w:val="24"/>
        </w:rPr>
        <w:t>актa и другу документацију</w:t>
      </w:r>
      <w:r w:rsidR="00D77444" w:rsidRPr="00C82462">
        <w:rPr>
          <w:rFonts w:ascii="Times New Roman" w:hAnsi="Times New Roman" w:cs="Times New Roman"/>
          <w:sz w:val="24"/>
          <w:szCs w:val="24"/>
        </w:rPr>
        <w:t xml:space="preserve"> на основу које је основано и уређено пословање правног лица, лица страног права, траста или лица грађанског права с којим се успоставља пословни однос или врши трансакција: статут, уговори о оснивању или друга документација која садржи информације о власништву, упра</w:t>
      </w:r>
      <w:r w:rsidR="000123A1" w:rsidRPr="00C82462">
        <w:rPr>
          <w:rFonts w:ascii="Times New Roman" w:hAnsi="Times New Roman" w:cs="Times New Roman"/>
          <w:sz w:val="24"/>
          <w:szCs w:val="24"/>
        </w:rPr>
        <w:t>вљању и контроли над тим лицем.”</w:t>
      </w:r>
      <w:r w:rsidR="00D77444" w:rsidRPr="00C82462">
        <w:rPr>
          <w:rFonts w:ascii="Times New Roman" w:hAnsi="Times New Roman" w:cs="Times New Roman"/>
          <w:sz w:val="24"/>
          <w:szCs w:val="24"/>
        </w:rPr>
        <w:t>.</w:t>
      </w:r>
    </w:p>
    <w:p w14:paraId="5E05CFFB" w14:textId="77777777" w:rsidR="00F70CF5" w:rsidRPr="00C82462" w:rsidRDefault="00F70CF5" w:rsidP="00F466F5">
      <w:pPr>
        <w:pStyle w:val="NoSpacing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7B762FB1" w14:textId="77777777" w:rsidR="00F70CF5" w:rsidRPr="00C82462" w:rsidRDefault="00F70CF5" w:rsidP="00F466F5">
      <w:pPr>
        <w:pStyle w:val="NoSpacing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36F74162" w14:textId="77777777" w:rsidR="00F70CF5" w:rsidRPr="00C82462" w:rsidRDefault="00F70CF5" w:rsidP="00F466F5">
      <w:pPr>
        <w:pStyle w:val="NoSpacing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0A0A9369" w14:textId="305E9141" w:rsidR="0053552E" w:rsidRPr="00C82462" w:rsidRDefault="00427463" w:rsidP="00F466F5">
      <w:pPr>
        <w:pStyle w:val="NoSpacing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lastRenderedPageBreak/>
        <w:t xml:space="preserve">Члан </w:t>
      </w:r>
      <w:r w:rsidR="003959F7" w:rsidRPr="00C82462">
        <w:rPr>
          <w:rFonts w:ascii="Times New Roman" w:hAnsi="Times New Roman" w:cs="Times New Roman"/>
          <w:sz w:val="24"/>
          <w:szCs w:val="24"/>
        </w:rPr>
        <w:t>16.</w:t>
      </w:r>
    </w:p>
    <w:p w14:paraId="2AEF670D" w14:textId="77777777" w:rsidR="006324E2" w:rsidRPr="00C82462" w:rsidRDefault="004D4370" w:rsidP="006324E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 xml:space="preserve">  </w:t>
      </w:r>
      <w:r w:rsidR="00DA76D6" w:rsidRPr="00C82462">
        <w:rPr>
          <w:rFonts w:ascii="Times New Roman" w:hAnsi="Times New Roman" w:cs="Times New Roman"/>
          <w:sz w:val="24"/>
          <w:szCs w:val="24"/>
        </w:rPr>
        <w:t>У члану 104. став 4.</w:t>
      </w:r>
      <w:r w:rsidR="007C555B" w:rsidRPr="00C82462">
        <w:rPr>
          <w:rFonts w:ascii="Times New Roman" w:hAnsi="Times New Roman" w:cs="Times New Roman"/>
          <w:sz w:val="24"/>
          <w:szCs w:val="24"/>
        </w:rPr>
        <w:t xml:space="preserve"> тач. 1) и 3)</w:t>
      </w:r>
      <w:r w:rsidR="00DA76D6" w:rsidRPr="00C82462">
        <w:rPr>
          <w:rFonts w:ascii="Times New Roman" w:hAnsi="Times New Roman" w:cs="Times New Roman"/>
          <w:sz w:val="24"/>
          <w:szCs w:val="24"/>
        </w:rPr>
        <w:t xml:space="preserve"> и</w:t>
      </w:r>
      <w:r w:rsidR="007C555B" w:rsidRPr="00C82462">
        <w:rPr>
          <w:rFonts w:ascii="Times New Roman" w:hAnsi="Times New Roman" w:cs="Times New Roman"/>
          <w:sz w:val="24"/>
          <w:szCs w:val="24"/>
        </w:rPr>
        <w:t xml:space="preserve"> став</w:t>
      </w:r>
      <w:r w:rsidR="00DA76D6" w:rsidRPr="00C82462">
        <w:rPr>
          <w:rFonts w:ascii="Times New Roman" w:hAnsi="Times New Roman" w:cs="Times New Roman"/>
          <w:sz w:val="24"/>
          <w:szCs w:val="24"/>
        </w:rPr>
        <w:t xml:space="preserve"> 5. </w:t>
      </w:r>
      <w:r w:rsidR="000123A1" w:rsidRPr="00C82462">
        <w:rPr>
          <w:rFonts w:ascii="Times New Roman" w:hAnsi="Times New Roman" w:cs="Times New Roman"/>
          <w:sz w:val="24"/>
          <w:szCs w:val="24"/>
        </w:rPr>
        <w:t>речи</w:t>
      </w:r>
      <w:r w:rsidR="007C555B" w:rsidRPr="00C82462">
        <w:rPr>
          <w:rFonts w:ascii="Times New Roman" w:hAnsi="Times New Roman" w:cs="Times New Roman"/>
          <w:sz w:val="24"/>
          <w:szCs w:val="24"/>
        </w:rPr>
        <w:t>:</w:t>
      </w:r>
      <w:r w:rsidR="000123A1" w:rsidRPr="00C82462">
        <w:rPr>
          <w:rFonts w:ascii="Times New Roman" w:hAnsi="Times New Roman" w:cs="Times New Roman"/>
          <w:sz w:val="24"/>
          <w:szCs w:val="24"/>
        </w:rPr>
        <w:t xml:space="preserve"> „прања новца</w:t>
      </w:r>
      <w:r w:rsidR="007C555B" w:rsidRPr="00C82462">
        <w:rPr>
          <w:rFonts w:ascii="Times New Roman" w:hAnsi="Times New Roman" w:cs="Times New Roman"/>
          <w:sz w:val="24"/>
          <w:szCs w:val="24"/>
        </w:rPr>
        <w:t xml:space="preserve"> </w:t>
      </w:r>
      <w:r w:rsidR="000123A1" w:rsidRPr="00C82462">
        <w:rPr>
          <w:rFonts w:ascii="Times New Roman" w:hAnsi="Times New Roman" w:cs="Times New Roman"/>
          <w:sz w:val="24"/>
          <w:szCs w:val="24"/>
        </w:rPr>
        <w:t>и финансирања тероризма”</w:t>
      </w:r>
      <w:r w:rsidR="00E037B2" w:rsidRPr="00C82462">
        <w:rPr>
          <w:rFonts w:ascii="Times New Roman" w:hAnsi="Times New Roman" w:cs="Times New Roman"/>
          <w:sz w:val="24"/>
          <w:szCs w:val="24"/>
        </w:rPr>
        <w:t xml:space="preserve"> замењују</w:t>
      </w:r>
      <w:r w:rsidR="007C555B" w:rsidRPr="00C82462">
        <w:rPr>
          <w:rFonts w:ascii="Times New Roman" w:hAnsi="Times New Roman" w:cs="Times New Roman"/>
          <w:sz w:val="24"/>
          <w:szCs w:val="24"/>
        </w:rPr>
        <w:t xml:space="preserve"> ce</w:t>
      </w:r>
      <w:r w:rsidR="00E037B2" w:rsidRPr="00C82462">
        <w:rPr>
          <w:rFonts w:ascii="Times New Roman" w:hAnsi="Times New Roman" w:cs="Times New Roman"/>
          <w:sz w:val="24"/>
          <w:szCs w:val="24"/>
        </w:rPr>
        <w:t xml:space="preserve"> речима</w:t>
      </w:r>
      <w:r w:rsidR="007C555B" w:rsidRPr="00C82462">
        <w:rPr>
          <w:rFonts w:ascii="Times New Roman" w:hAnsi="Times New Roman" w:cs="Times New Roman"/>
          <w:sz w:val="24"/>
          <w:szCs w:val="24"/>
        </w:rPr>
        <w:t>:</w:t>
      </w:r>
      <w:r w:rsidR="00E037B2" w:rsidRPr="00C82462">
        <w:rPr>
          <w:rFonts w:ascii="Times New Roman" w:hAnsi="Times New Roman" w:cs="Times New Roman"/>
          <w:sz w:val="24"/>
          <w:szCs w:val="24"/>
        </w:rPr>
        <w:t xml:space="preserve"> „</w:t>
      </w:r>
      <w:r w:rsidR="006D5B6D" w:rsidRPr="00C82462">
        <w:rPr>
          <w:rFonts w:ascii="Times New Roman" w:hAnsi="Times New Roman" w:cs="Times New Roman"/>
          <w:sz w:val="24"/>
          <w:szCs w:val="24"/>
        </w:rPr>
        <w:t>прањa</w:t>
      </w:r>
      <w:r w:rsidR="007C555B" w:rsidRPr="00C82462">
        <w:rPr>
          <w:rFonts w:ascii="Times New Roman" w:hAnsi="Times New Roman" w:cs="Times New Roman"/>
          <w:sz w:val="24"/>
          <w:szCs w:val="24"/>
        </w:rPr>
        <w:t xml:space="preserve"> новца, </w:t>
      </w:r>
      <w:r w:rsidR="00E037B2" w:rsidRPr="00C82462">
        <w:rPr>
          <w:rFonts w:ascii="Times New Roman" w:hAnsi="Times New Roman" w:cs="Times New Roman"/>
          <w:sz w:val="24"/>
          <w:szCs w:val="24"/>
        </w:rPr>
        <w:t>финансирања тероризма и финансирања ши</w:t>
      </w:r>
      <w:r w:rsidR="000123A1" w:rsidRPr="00C82462">
        <w:rPr>
          <w:rFonts w:ascii="Times New Roman" w:hAnsi="Times New Roman" w:cs="Times New Roman"/>
          <w:sz w:val="24"/>
          <w:szCs w:val="24"/>
        </w:rPr>
        <w:t>рења оружја за масовно уништење”</w:t>
      </w:r>
      <w:r w:rsidR="00E037B2" w:rsidRPr="00C82462">
        <w:rPr>
          <w:rFonts w:ascii="Times New Roman" w:hAnsi="Times New Roman" w:cs="Times New Roman"/>
          <w:sz w:val="24"/>
          <w:szCs w:val="24"/>
        </w:rPr>
        <w:t>.</w:t>
      </w:r>
    </w:p>
    <w:p w14:paraId="6EA82E2C" w14:textId="77777777" w:rsidR="006324E2" w:rsidRPr="00C82462" w:rsidRDefault="006324E2" w:rsidP="006324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5511F7" w14:textId="2BC18DDB" w:rsidR="006324E2" w:rsidRPr="00C82462" w:rsidRDefault="006324E2" w:rsidP="006324E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ab/>
      </w:r>
      <w:r w:rsidRPr="00C82462">
        <w:rPr>
          <w:rFonts w:ascii="Times New Roman" w:hAnsi="Times New Roman" w:cs="Times New Roman"/>
          <w:sz w:val="24"/>
          <w:szCs w:val="24"/>
        </w:rPr>
        <w:tab/>
      </w:r>
      <w:r w:rsidRPr="00C82462">
        <w:rPr>
          <w:rFonts w:ascii="Times New Roman" w:hAnsi="Times New Roman" w:cs="Times New Roman"/>
          <w:sz w:val="24"/>
          <w:szCs w:val="24"/>
        </w:rPr>
        <w:tab/>
      </w:r>
      <w:r w:rsidRPr="00C82462">
        <w:rPr>
          <w:rFonts w:ascii="Times New Roman" w:hAnsi="Times New Roman" w:cs="Times New Roman"/>
          <w:sz w:val="24"/>
          <w:szCs w:val="24"/>
        </w:rPr>
        <w:tab/>
      </w:r>
      <w:r w:rsidRPr="00C82462">
        <w:rPr>
          <w:rFonts w:ascii="Times New Roman" w:hAnsi="Times New Roman" w:cs="Times New Roman"/>
          <w:sz w:val="24"/>
          <w:szCs w:val="24"/>
        </w:rPr>
        <w:tab/>
        <w:t xml:space="preserve">   Члан 17.</w:t>
      </w:r>
    </w:p>
    <w:p w14:paraId="3B6BD291" w14:textId="4A97ABE9" w:rsidR="006324E2" w:rsidRPr="00C82462" w:rsidRDefault="006324E2" w:rsidP="006324E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 xml:space="preserve">У члану 110. став 6. </w:t>
      </w:r>
      <w:r w:rsidR="00C004A6" w:rsidRPr="00C82462">
        <w:rPr>
          <w:rFonts w:ascii="Times New Roman" w:hAnsi="Times New Roman" w:cs="Times New Roman"/>
          <w:sz w:val="24"/>
          <w:szCs w:val="24"/>
        </w:rPr>
        <w:t>после речи</w:t>
      </w:r>
      <w:r w:rsidRPr="00C82462">
        <w:rPr>
          <w:rFonts w:ascii="Times New Roman" w:hAnsi="Times New Roman" w:cs="Times New Roman"/>
          <w:sz w:val="24"/>
          <w:szCs w:val="24"/>
        </w:rPr>
        <w:t>:</w:t>
      </w:r>
      <w:r w:rsidR="00F70CF5" w:rsidRPr="00C82462">
        <w:rPr>
          <w:rFonts w:ascii="Times New Roman" w:hAnsi="Times New Roman" w:cs="Times New Roman"/>
          <w:sz w:val="24"/>
          <w:szCs w:val="24"/>
        </w:rPr>
        <w:t xml:space="preserve"> „члана 46.” додају се речи: „став 1.”.</w:t>
      </w:r>
    </w:p>
    <w:p w14:paraId="1C0F6542" w14:textId="77777777" w:rsidR="00F70CF5" w:rsidRPr="00C82462" w:rsidRDefault="00F70CF5" w:rsidP="006324E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>После става 6. додаје се став 7,</w:t>
      </w:r>
      <w:r w:rsidR="00571428" w:rsidRPr="00C82462">
        <w:rPr>
          <w:rFonts w:ascii="Times New Roman" w:hAnsi="Times New Roman" w:cs="Times New Roman"/>
          <w:sz w:val="24"/>
          <w:szCs w:val="24"/>
        </w:rPr>
        <w:t xml:space="preserve"> који гласи:</w:t>
      </w:r>
    </w:p>
    <w:p w14:paraId="3279CD82" w14:textId="596795A4" w:rsidR="006324E2" w:rsidRPr="00C82462" w:rsidRDefault="00F70CF5" w:rsidP="00F70CF5">
      <w:pPr>
        <w:pStyle w:val="NoSpacing"/>
        <w:ind w:firstLine="0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71428" w:rsidRPr="00C82462">
        <w:rPr>
          <w:rFonts w:ascii="Times New Roman" w:hAnsi="Times New Roman" w:cs="Times New Roman"/>
          <w:sz w:val="24"/>
          <w:szCs w:val="24"/>
        </w:rPr>
        <w:t xml:space="preserve"> „Надзорни органи из члана 104. овог закона врше надзор над применом члана 46. став 2. овог закона из оквира своје надлежности.</w:t>
      </w:r>
      <w:r w:rsidRPr="00C82462">
        <w:rPr>
          <w:rFonts w:ascii="Times New Roman" w:hAnsi="Times New Roman" w:cs="Times New Roman"/>
          <w:sz w:val="24"/>
          <w:szCs w:val="24"/>
        </w:rPr>
        <w:t>”</w:t>
      </w:r>
      <w:r w:rsidR="00571428" w:rsidRPr="00C82462">
        <w:rPr>
          <w:rFonts w:ascii="Times New Roman" w:hAnsi="Times New Roman" w:cs="Times New Roman"/>
          <w:sz w:val="24"/>
          <w:szCs w:val="24"/>
        </w:rPr>
        <w:t>.</w:t>
      </w:r>
    </w:p>
    <w:p w14:paraId="5FE8C798" w14:textId="31284A27" w:rsidR="00571428" w:rsidRPr="00C82462" w:rsidRDefault="00F70CF5" w:rsidP="006324E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>Досадашњи с</w:t>
      </w:r>
      <w:r w:rsidR="00571428" w:rsidRPr="00C82462">
        <w:rPr>
          <w:rFonts w:ascii="Times New Roman" w:hAnsi="Times New Roman" w:cs="Times New Roman"/>
          <w:sz w:val="24"/>
          <w:szCs w:val="24"/>
        </w:rPr>
        <w:t>т. 7. и 8. постају ст. 8. и 9.</w:t>
      </w:r>
    </w:p>
    <w:p w14:paraId="0D3FC6FC" w14:textId="77777777" w:rsidR="00E037B2" w:rsidRPr="00C82462" w:rsidRDefault="00E037B2" w:rsidP="00E037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C172A8" w14:textId="1D0B6AF0" w:rsidR="0053552E" w:rsidRPr="00C82462" w:rsidRDefault="009D011F" w:rsidP="00F466F5">
      <w:pPr>
        <w:pStyle w:val="NoSpacing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 xml:space="preserve">Члан </w:t>
      </w:r>
      <w:r w:rsidR="003959F7" w:rsidRPr="00C82462">
        <w:rPr>
          <w:rFonts w:ascii="Times New Roman" w:hAnsi="Times New Roman" w:cs="Times New Roman"/>
          <w:sz w:val="24"/>
          <w:szCs w:val="24"/>
        </w:rPr>
        <w:t>1</w:t>
      </w:r>
      <w:r w:rsidR="003751A9" w:rsidRPr="00C82462">
        <w:rPr>
          <w:rFonts w:ascii="Times New Roman" w:hAnsi="Times New Roman" w:cs="Times New Roman"/>
          <w:sz w:val="24"/>
          <w:szCs w:val="24"/>
        </w:rPr>
        <w:t>8</w:t>
      </w:r>
      <w:r w:rsidR="003959F7" w:rsidRPr="00C82462">
        <w:rPr>
          <w:rFonts w:ascii="Times New Roman" w:hAnsi="Times New Roman" w:cs="Times New Roman"/>
          <w:sz w:val="24"/>
          <w:szCs w:val="24"/>
        </w:rPr>
        <w:t>.</w:t>
      </w:r>
    </w:p>
    <w:p w14:paraId="32589151" w14:textId="75C05496" w:rsidR="0053552E" w:rsidRPr="00C82462" w:rsidRDefault="00626728" w:rsidP="0053552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 xml:space="preserve">У члану 115. </w:t>
      </w:r>
      <w:r w:rsidR="007C555B" w:rsidRPr="00C82462">
        <w:rPr>
          <w:rFonts w:ascii="Times New Roman" w:hAnsi="Times New Roman" w:cs="Times New Roman"/>
          <w:sz w:val="24"/>
          <w:szCs w:val="24"/>
        </w:rPr>
        <w:t>додаје се став 9,</w:t>
      </w:r>
      <w:r w:rsidR="0053552E" w:rsidRPr="00C82462">
        <w:rPr>
          <w:rFonts w:ascii="Times New Roman" w:hAnsi="Times New Roman" w:cs="Times New Roman"/>
          <w:sz w:val="24"/>
          <w:szCs w:val="24"/>
        </w:rPr>
        <w:t xml:space="preserve"> који гласи:</w:t>
      </w:r>
    </w:p>
    <w:p w14:paraId="0ACB94B0" w14:textId="2671C248" w:rsidR="0053552E" w:rsidRPr="00C82462" w:rsidRDefault="0053552E" w:rsidP="0053552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>„У складу са ставом</w:t>
      </w:r>
      <w:r w:rsidR="00C77E2E" w:rsidRPr="00C82462">
        <w:rPr>
          <w:rFonts w:ascii="Times New Roman" w:hAnsi="Times New Roman" w:cs="Times New Roman"/>
          <w:sz w:val="24"/>
          <w:szCs w:val="24"/>
        </w:rPr>
        <w:t xml:space="preserve"> 8. овог члана, </w:t>
      </w:r>
      <w:r w:rsidRPr="00C82462">
        <w:rPr>
          <w:rFonts w:ascii="Times New Roman" w:hAnsi="Times New Roman" w:cs="Times New Roman"/>
          <w:sz w:val="24"/>
          <w:szCs w:val="24"/>
        </w:rPr>
        <w:t>а изузетно од одредаба закона којим се уређује дигитална имовина, за повреде овог закона и подзаконс</w:t>
      </w:r>
      <w:r w:rsidR="009E396E" w:rsidRPr="00C82462">
        <w:rPr>
          <w:rFonts w:ascii="Times New Roman" w:hAnsi="Times New Roman" w:cs="Times New Roman"/>
          <w:sz w:val="24"/>
          <w:szCs w:val="24"/>
        </w:rPr>
        <w:t xml:space="preserve">ких аката донетих на основу </w:t>
      </w:r>
      <w:r w:rsidR="00626728" w:rsidRPr="00C82462">
        <w:rPr>
          <w:rFonts w:ascii="Times New Roman" w:hAnsi="Times New Roman" w:cs="Times New Roman"/>
          <w:sz w:val="24"/>
          <w:szCs w:val="24"/>
        </w:rPr>
        <w:t>овог</w:t>
      </w:r>
      <w:r w:rsidR="00EE5C6B" w:rsidRPr="00C82462">
        <w:rPr>
          <w:rFonts w:ascii="Times New Roman" w:hAnsi="Times New Roman" w:cs="Times New Roman"/>
          <w:sz w:val="24"/>
          <w:szCs w:val="24"/>
        </w:rPr>
        <w:t xml:space="preserve"> </w:t>
      </w:r>
      <w:r w:rsidRPr="00C82462">
        <w:rPr>
          <w:rFonts w:ascii="Times New Roman" w:hAnsi="Times New Roman" w:cs="Times New Roman"/>
          <w:sz w:val="24"/>
          <w:szCs w:val="24"/>
        </w:rPr>
        <w:t>закона Народна банка Србије мо</w:t>
      </w:r>
      <w:r w:rsidR="003C681B" w:rsidRPr="00C82462">
        <w:rPr>
          <w:rFonts w:ascii="Times New Roman" w:hAnsi="Times New Roman" w:cs="Times New Roman"/>
          <w:sz w:val="24"/>
          <w:szCs w:val="24"/>
        </w:rPr>
        <w:t>же</w:t>
      </w:r>
      <w:r w:rsidRPr="00C82462">
        <w:rPr>
          <w:rFonts w:ascii="Times New Roman" w:hAnsi="Times New Roman" w:cs="Times New Roman"/>
          <w:sz w:val="24"/>
          <w:szCs w:val="24"/>
        </w:rPr>
        <w:t xml:space="preserve"> изрећи новчану казну члану управе, руководиоцу, овлашћеном лицу и/или његовом заменику код обвезника из члана 4. став 1. тачка 17) овог закона у износу већем од 1.000.000 динара, и то до износа дванаестоструког износа просечне месечне зараде, односно накнаде које је то лице примило за вршење ове функције у последња три месеца пре доношења решења, односно престанка функције код тог обвезника ако у време доношења решења то ли</w:t>
      </w:r>
      <w:r w:rsidR="000123A1" w:rsidRPr="00C82462">
        <w:rPr>
          <w:rFonts w:ascii="Times New Roman" w:hAnsi="Times New Roman" w:cs="Times New Roman"/>
          <w:sz w:val="24"/>
          <w:szCs w:val="24"/>
        </w:rPr>
        <w:t>це више није обављало функцију.”</w:t>
      </w:r>
      <w:r w:rsidRPr="00C82462">
        <w:rPr>
          <w:rFonts w:ascii="Times New Roman" w:hAnsi="Times New Roman" w:cs="Times New Roman"/>
          <w:sz w:val="24"/>
          <w:szCs w:val="24"/>
        </w:rPr>
        <w:t>.</w:t>
      </w:r>
    </w:p>
    <w:p w14:paraId="3F13E99F" w14:textId="77777777" w:rsidR="000668D6" w:rsidRPr="00C82462" w:rsidRDefault="000668D6" w:rsidP="005355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F64FC0" w14:textId="077910BA" w:rsidR="000668D6" w:rsidRPr="00C82462" w:rsidRDefault="009D011F" w:rsidP="00F466F5">
      <w:pPr>
        <w:pStyle w:val="NoSpacing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 xml:space="preserve">Члан </w:t>
      </w:r>
      <w:r w:rsidR="006D5B6D" w:rsidRPr="00C82462">
        <w:rPr>
          <w:rFonts w:ascii="Times New Roman" w:hAnsi="Times New Roman" w:cs="Times New Roman"/>
          <w:sz w:val="24"/>
          <w:szCs w:val="24"/>
        </w:rPr>
        <w:t>1</w:t>
      </w:r>
      <w:r w:rsidR="003751A9" w:rsidRPr="00C82462">
        <w:rPr>
          <w:rFonts w:ascii="Times New Roman" w:hAnsi="Times New Roman" w:cs="Times New Roman"/>
          <w:sz w:val="24"/>
          <w:szCs w:val="24"/>
        </w:rPr>
        <w:t>9</w:t>
      </w:r>
      <w:r w:rsidR="006D5B6D" w:rsidRPr="00C82462">
        <w:rPr>
          <w:rFonts w:ascii="Times New Roman" w:hAnsi="Times New Roman" w:cs="Times New Roman"/>
          <w:sz w:val="24"/>
          <w:szCs w:val="24"/>
        </w:rPr>
        <w:t>.</w:t>
      </w:r>
    </w:p>
    <w:p w14:paraId="20BA920C" w14:textId="0E2E26BF" w:rsidR="009E1E3F" w:rsidRPr="00C82462" w:rsidRDefault="00F70CF5" w:rsidP="009E1E3F">
      <w:pPr>
        <w:pStyle w:val="ListParagraph"/>
        <w:spacing w:after="0" w:line="240" w:lineRule="auto"/>
        <w:ind w:left="420" w:firstLine="30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82462">
        <w:rPr>
          <w:rFonts w:ascii="Times New Roman" w:hAnsi="Times New Roman"/>
          <w:sz w:val="24"/>
          <w:szCs w:val="24"/>
          <w:lang w:val="sr-Cyrl-CS"/>
        </w:rPr>
        <w:t>У члану 115а додају се ст. 2. и 3,</w:t>
      </w:r>
      <w:r w:rsidR="009E1E3F" w:rsidRPr="00C82462">
        <w:rPr>
          <w:rFonts w:ascii="Times New Roman" w:hAnsi="Times New Roman"/>
          <w:sz w:val="24"/>
          <w:szCs w:val="24"/>
          <w:lang w:val="sr-Cyrl-CS"/>
        </w:rPr>
        <w:t xml:space="preserve"> који гласе:</w:t>
      </w:r>
    </w:p>
    <w:p w14:paraId="3081A21D" w14:textId="631AFCF4" w:rsidR="009E1E3F" w:rsidRPr="00C82462" w:rsidRDefault="00BF5F51" w:rsidP="009E1E3F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82462">
        <w:rPr>
          <w:rFonts w:ascii="Times New Roman" w:hAnsi="Times New Roman"/>
          <w:sz w:val="24"/>
          <w:szCs w:val="24"/>
          <w:lang w:val="sr-Cyrl-CS"/>
        </w:rPr>
        <w:tab/>
      </w:r>
      <w:r w:rsidR="009E1E3F" w:rsidRPr="00C82462">
        <w:rPr>
          <w:rFonts w:ascii="Times New Roman" w:hAnsi="Times New Roman"/>
          <w:sz w:val="24"/>
          <w:szCs w:val="24"/>
          <w:lang w:val="sr-Cyrl-CS"/>
        </w:rPr>
        <w:t>„Поред мера и казни из става 1. овог члана Комисија за хартије од вредности може овлашћеном лицу и/или његовом заменику код обвезника из члана 4. став 1. тачка 17) за повреде чл. 117-120. овог закона, као и за друга поступања супротна одредбама овог закона или подзаконских аката донетих на основу овог закона, изрећи меру и/или новчану казну.</w:t>
      </w:r>
    </w:p>
    <w:p w14:paraId="7834FE82" w14:textId="3AF438C6" w:rsidR="009E1E3F" w:rsidRPr="00C82462" w:rsidRDefault="009E1E3F" w:rsidP="009E1E3F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82462">
        <w:rPr>
          <w:rFonts w:ascii="Times New Roman" w:hAnsi="Times New Roman"/>
          <w:sz w:val="24"/>
          <w:szCs w:val="24"/>
          <w:lang w:val="sr-Cyrl-CS"/>
        </w:rPr>
        <w:tab/>
        <w:t>Изузетно од</w:t>
      </w:r>
      <w:r w:rsidR="00E21F0D" w:rsidRPr="00C8246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82462">
        <w:rPr>
          <w:rFonts w:ascii="Times New Roman" w:hAnsi="Times New Roman"/>
          <w:sz w:val="24"/>
          <w:szCs w:val="24"/>
          <w:lang w:val="sr-Cyrl-CS"/>
        </w:rPr>
        <w:t>одредаба закона којим се уређује дигитална имовина, за повреде овог закона и подзаконских аката донетих на основу овог закона Комисија за хартије од вредности може изрећи новчану казну члану управе, руководиоцу, овлашћеном лицу и/или његовом заменику код обвезника из члана 4. став 1. тачка 17) овог закона, у износу већем од 1.000.000 динара, до износа дванаестоструког износа просечне месечне зараде, односно накнаде које је то лице примило за вршење ове функције у последња три месеца пре доношења решења, односно престанка функције код тог обвезника ако у време доношења решења то ли</w:t>
      </w:r>
      <w:r w:rsidR="00F70CF5" w:rsidRPr="00C82462">
        <w:rPr>
          <w:rFonts w:ascii="Times New Roman" w:hAnsi="Times New Roman"/>
          <w:sz w:val="24"/>
          <w:szCs w:val="24"/>
          <w:lang w:val="sr-Cyrl-CS"/>
        </w:rPr>
        <w:t>це више није обављало функцију.”</w:t>
      </w:r>
      <w:r w:rsidRPr="00C82462">
        <w:rPr>
          <w:rFonts w:ascii="Times New Roman" w:hAnsi="Times New Roman"/>
          <w:sz w:val="24"/>
          <w:szCs w:val="24"/>
          <w:lang w:val="sr-Cyrl-CS"/>
        </w:rPr>
        <w:t>.</w:t>
      </w:r>
    </w:p>
    <w:p w14:paraId="468AD9E6" w14:textId="77777777" w:rsidR="009E1E3F" w:rsidRPr="00C82462" w:rsidRDefault="009E1E3F" w:rsidP="00F466F5">
      <w:pPr>
        <w:pStyle w:val="NoSpacing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7F80EEF7" w14:textId="2F951CD9" w:rsidR="009E1E3F" w:rsidRPr="00C82462" w:rsidRDefault="009E1E3F" w:rsidP="00F466F5">
      <w:pPr>
        <w:pStyle w:val="NoSpacing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 xml:space="preserve">Члан </w:t>
      </w:r>
      <w:r w:rsidR="003751A9" w:rsidRPr="00C82462">
        <w:rPr>
          <w:rFonts w:ascii="Times New Roman" w:hAnsi="Times New Roman" w:cs="Times New Roman"/>
          <w:sz w:val="24"/>
          <w:szCs w:val="24"/>
        </w:rPr>
        <w:t>20</w:t>
      </w:r>
      <w:r w:rsidRPr="00C82462">
        <w:rPr>
          <w:rFonts w:ascii="Times New Roman" w:hAnsi="Times New Roman" w:cs="Times New Roman"/>
          <w:sz w:val="24"/>
          <w:szCs w:val="24"/>
        </w:rPr>
        <w:t>.</w:t>
      </w:r>
    </w:p>
    <w:p w14:paraId="795E7487" w14:textId="2EE8D9A9" w:rsidR="000668D6" w:rsidRPr="00C82462" w:rsidRDefault="000668D6" w:rsidP="000668D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>У члану 118. став 1. т</w:t>
      </w:r>
      <w:r w:rsidR="009D011F" w:rsidRPr="00C82462">
        <w:rPr>
          <w:rFonts w:ascii="Times New Roman" w:hAnsi="Times New Roman" w:cs="Times New Roman"/>
          <w:sz w:val="24"/>
          <w:szCs w:val="24"/>
        </w:rPr>
        <w:t xml:space="preserve">ачка 1) </w:t>
      </w:r>
      <w:r w:rsidR="000123A1" w:rsidRPr="00C82462">
        <w:rPr>
          <w:rFonts w:ascii="Times New Roman" w:hAnsi="Times New Roman" w:cs="Times New Roman"/>
          <w:sz w:val="24"/>
          <w:szCs w:val="24"/>
        </w:rPr>
        <w:t>речи</w:t>
      </w:r>
      <w:r w:rsidR="007C555B" w:rsidRPr="00C82462">
        <w:rPr>
          <w:rFonts w:ascii="Times New Roman" w:hAnsi="Times New Roman" w:cs="Times New Roman"/>
          <w:sz w:val="24"/>
          <w:szCs w:val="24"/>
        </w:rPr>
        <w:t>:</w:t>
      </w:r>
      <w:r w:rsidR="000123A1" w:rsidRPr="00C82462">
        <w:rPr>
          <w:rFonts w:ascii="Times New Roman" w:hAnsi="Times New Roman" w:cs="Times New Roman"/>
          <w:sz w:val="24"/>
          <w:szCs w:val="24"/>
        </w:rPr>
        <w:t xml:space="preserve"> „прања новца</w:t>
      </w:r>
      <w:r w:rsidR="007C555B" w:rsidRPr="00C82462">
        <w:rPr>
          <w:rFonts w:ascii="Times New Roman" w:hAnsi="Times New Roman" w:cs="Times New Roman"/>
          <w:sz w:val="24"/>
          <w:szCs w:val="24"/>
        </w:rPr>
        <w:t xml:space="preserve"> </w:t>
      </w:r>
      <w:r w:rsidR="000123A1" w:rsidRPr="00C82462">
        <w:rPr>
          <w:rFonts w:ascii="Times New Roman" w:hAnsi="Times New Roman" w:cs="Times New Roman"/>
          <w:sz w:val="24"/>
          <w:szCs w:val="24"/>
        </w:rPr>
        <w:t>и финансирања тероризма”</w:t>
      </w:r>
      <w:r w:rsidRPr="00C82462">
        <w:rPr>
          <w:rFonts w:ascii="Times New Roman" w:hAnsi="Times New Roman" w:cs="Times New Roman"/>
          <w:sz w:val="24"/>
          <w:szCs w:val="24"/>
        </w:rPr>
        <w:t xml:space="preserve"> замењују</w:t>
      </w:r>
      <w:r w:rsidR="007C555B" w:rsidRPr="00C82462">
        <w:rPr>
          <w:rFonts w:ascii="Times New Roman" w:hAnsi="Times New Roman" w:cs="Times New Roman"/>
          <w:sz w:val="24"/>
          <w:szCs w:val="24"/>
        </w:rPr>
        <w:t xml:space="preserve"> ce</w:t>
      </w:r>
      <w:r w:rsidRPr="00C82462">
        <w:rPr>
          <w:rFonts w:ascii="Times New Roman" w:hAnsi="Times New Roman" w:cs="Times New Roman"/>
          <w:sz w:val="24"/>
          <w:szCs w:val="24"/>
        </w:rPr>
        <w:t xml:space="preserve"> речима</w:t>
      </w:r>
      <w:r w:rsidR="007C555B" w:rsidRPr="00C82462">
        <w:rPr>
          <w:rFonts w:ascii="Times New Roman" w:hAnsi="Times New Roman" w:cs="Times New Roman"/>
          <w:sz w:val="24"/>
          <w:szCs w:val="24"/>
        </w:rPr>
        <w:t>:</w:t>
      </w:r>
      <w:r w:rsidRPr="00C82462">
        <w:rPr>
          <w:rFonts w:ascii="Times New Roman" w:hAnsi="Times New Roman" w:cs="Times New Roman"/>
          <w:sz w:val="24"/>
          <w:szCs w:val="24"/>
        </w:rPr>
        <w:t xml:space="preserve"> „</w:t>
      </w:r>
      <w:r w:rsidR="007C555B" w:rsidRPr="00C82462">
        <w:rPr>
          <w:rFonts w:ascii="Times New Roman" w:hAnsi="Times New Roman" w:cs="Times New Roman"/>
          <w:sz w:val="24"/>
          <w:szCs w:val="24"/>
        </w:rPr>
        <w:t xml:space="preserve">прања новца, </w:t>
      </w:r>
      <w:r w:rsidRPr="00C82462">
        <w:rPr>
          <w:rFonts w:ascii="Times New Roman" w:hAnsi="Times New Roman" w:cs="Times New Roman"/>
          <w:sz w:val="24"/>
          <w:szCs w:val="24"/>
        </w:rPr>
        <w:t>финансирања тероризма и финансирања ши</w:t>
      </w:r>
      <w:r w:rsidR="000123A1" w:rsidRPr="00C82462">
        <w:rPr>
          <w:rFonts w:ascii="Times New Roman" w:hAnsi="Times New Roman" w:cs="Times New Roman"/>
          <w:sz w:val="24"/>
          <w:szCs w:val="24"/>
        </w:rPr>
        <w:t>рења оружја за масовно уништење”</w:t>
      </w:r>
      <w:r w:rsidRPr="00C82462">
        <w:rPr>
          <w:rFonts w:ascii="Times New Roman" w:hAnsi="Times New Roman" w:cs="Times New Roman"/>
          <w:sz w:val="24"/>
          <w:szCs w:val="24"/>
        </w:rPr>
        <w:t>.</w:t>
      </w:r>
    </w:p>
    <w:p w14:paraId="37A961F2" w14:textId="77777777" w:rsidR="000668D6" w:rsidRPr="00C82462" w:rsidRDefault="007C555B" w:rsidP="000668D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>После тачке 5)</w:t>
      </w:r>
      <w:r w:rsidR="000668D6" w:rsidRPr="00C82462">
        <w:rPr>
          <w:rFonts w:ascii="Times New Roman" w:hAnsi="Times New Roman" w:cs="Times New Roman"/>
          <w:sz w:val="24"/>
          <w:szCs w:val="24"/>
        </w:rPr>
        <w:t xml:space="preserve"> додаје се тачка 5а) која гласи:</w:t>
      </w:r>
    </w:p>
    <w:p w14:paraId="781F40FA" w14:textId="77777777" w:rsidR="000668D6" w:rsidRPr="00C82462" w:rsidRDefault="000668D6" w:rsidP="000668D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>„5а) не одбије пренос новчаних средстава ако није прикупио и проверио податке у складу са одредбама члана 11. овог закона (члан 11. став 12.);</w:t>
      </w:r>
      <w:r w:rsidR="000123A1" w:rsidRPr="00C82462">
        <w:rPr>
          <w:rFonts w:ascii="Times New Roman" w:hAnsi="Times New Roman" w:cs="Times New Roman"/>
          <w:sz w:val="24"/>
          <w:szCs w:val="24"/>
        </w:rPr>
        <w:t>”</w:t>
      </w:r>
      <w:r w:rsidRPr="00C82462">
        <w:rPr>
          <w:rFonts w:ascii="Times New Roman" w:hAnsi="Times New Roman" w:cs="Times New Roman"/>
          <w:sz w:val="24"/>
          <w:szCs w:val="24"/>
        </w:rPr>
        <w:t>.</w:t>
      </w:r>
    </w:p>
    <w:p w14:paraId="620C9C45" w14:textId="77777777" w:rsidR="000668D6" w:rsidRPr="00C82462" w:rsidRDefault="000668D6" w:rsidP="000668D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 xml:space="preserve">Тачка 30) мења се и гласи: </w:t>
      </w:r>
    </w:p>
    <w:p w14:paraId="18D4012C" w14:textId="5179BB40" w:rsidR="000668D6" w:rsidRPr="00C82462" w:rsidRDefault="000668D6" w:rsidP="000668D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 xml:space="preserve">„30) </w:t>
      </w:r>
      <w:r w:rsidR="00553826" w:rsidRPr="00C82462">
        <w:rPr>
          <w:rFonts w:ascii="Times New Roman" w:hAnsi="Times New Roman" w:cs="Times New Roman"/>
          <w:sz w:val="24"/>
          <w:szCs w:val="24"/>
        </w:rPr>
        <w:t xml:space="preserve">не изврши појачане радње и мере познавања и праћења странке из чл. 35-41. овог закона у случајевима када, у складу са одредбама члана 6. овог закона, </w:t>
      </w:r>
      <w:r w:rsidR="00553826" w:rsidRPr="00C82462">
        <w:rPr>
          <w:rFonts w:ascii="Times New Roman" w:hAnsi="Times New Roman" w:cs="Times New Roman"/>
          <w:sz w:val="24"/>
          <w:szCs w:val="24"/>
        </w:rPr>
        <w:lastRenderedPageBreak/>
        <w:t>израђеном и ажурираном на основу процене ризика од прања новца, финансирања тероризма и финансирања ширења оружја за масовно уништење на националном нивоу процени да због природе пословног односа, облика и начина вршења трансакције, пословног профила странке, односно других околности повезаних са странком постоји или би могао постојати висок степен ризика за прање новца, финансирање тероризма или финансирањ</w:t>
      </w:r>
      <w:r w:rsidR="009D011F" w:rsidRPr="00C82462">
        <w:rPr>
          <w:rFonts w:ascii="Times New Roman" w:hAnsi="Times New Roman" w:cs="Times New Roman"/>
          <w:sz w:val="24"/>
          <w:szCs w:val="24"/>
        </w:rPr>
        <w:t>е</w:t>
      </w:r>
      <w:r w:rsidR="00553826" w:rsidRPr="00C82462">
        <w:rPr>
          <w:rFonts w:ascii="Times New Roman" w:hAnsi="Times New Roman" w:cs="Times New Roman"/>
          <w:sz w:val="24"/>
          <w:szCs w:val="24"/>
        </w:rPr>
        <w:t xml:space="preserve"> ширења оружја за масовно уништење (члан 35. став 2.)</w:t>
      </w:r>
      <w:r w:rsidR="000123A1" w:rsidRPr="00C82462">
        <w:rPr>
          <w:rFonts w:ascii="Times New Roman" w:hAnsi="Times New Roman" w:cs="Times New Roman"/>
          <w:sz w:val="24"/>
          <w:szCs w:val="24"/>
        </w:rPr>
        <w:t>;”</w:t>
      </w:r>
      <w:r w:rsidR="00553826" w:rsidRPr="00C82462">
        <w:rPr>
          <w:rFonts w:ascii="Times New Roman" w:hAnsi="Times New Roman" w:cs="Times New Roman"/>
          <w:sz w:val="24"/>
          <w:szCs w:val="24"/>
        </w:rPr>
        <w:t>.</w:t>
      </w:r>
    </w:p>
    <w:p w14:paraId="183DC35D" w14:textId="77777777" w:rsidR="002324C9" w:rsidRPr="00C82462" w:rsidRDefault="000123A1" w:rsidP="0055382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>У тачки 43) речи</w:t>
      </w:r>
      <w:r w:rsidR="007C555B" w:rsidRPr="00C82462">
        <w:rPr>
          <w:rFonts w:ascii="Times New Roman" w:hAnsi="Times New Roman" w:cs="Times New Roman"/>
          <w:sz w:val="24"/>
          <w:szCs w:val="24"/>
        </w:rPr>
        <w:t>:</w:t>
      </w:r>
      <w:r w:rsidRPr="00C82462">
        <w:rPr>
          <w:rFonts w:ascii="Times New Roman" w:hAnsi="Times New Roman" w:cs="Times New Roman"/>
          <w:sz w:val="24"/>
          <w:szCs w:val="24"/>
        </w:rPr>
        <w:t xml:space="preserve"> „члан 46.”</w:t>
      </w:r>
      <w:r w:rsidR="002324C9" w:rsidRPr="00C82462">
        <w:rPr>
          <w:rFonts w:ascii="Times New Roman" w:hAnsi="Times New Roman" w:cs="Times New Roman"/>
          <w:sz w:val="24"/>
          <w:szCs w:val="24"/>
        </w:rPr>
        <w:t xml:space="preserve"> замењују се речима</w:t>
      </w:r>
      <w:r w:rsidR="007C555B" w:rsidRPr="00C82462">
        <w:rPr>
          <w:rFonts w:ascii="Times New Roman" w:hAnsi="Times New Roman" w:cs="Times New Roman"/>
          <w:sz w:val="24"/>
          <w:szCs w:val="24"/>
        </w:rPr>
        <w:t>:</w:t>
      </w:r>
      <w:r w:rsidR="002324C9" w:rsidRPr="00C82462">
        <w:rPr>
          <w:rFonts w:ascii="Times New Roman" w:hAnsi="Times New Roman" w:cs="Times New Roman"/>
          <w:sz w:val="24"/>
          <w:szCs w:val="24"/>
        </w:rPr>
        <w:t xml:space="preserve"> „члан 46. став </w:t>
      </w:r>
      <w:r w:rsidRPr="00C82462">
        <w:rPr>
          <w:rFonts w:ascii="Times New Roman" w:hAnsi="Times New Roman" w:cs="Times New Roman"/>
          <w:sz w:val="24"/>
          <w:szCs w:val="24"/>
        </w:rPr>
        <w:t>1.”</w:t>
      </w:r>
      <w:r w:rsidR="002324C9" w:rsidRPr="00C82462">
        <w:rPr>
          <w:rFonts w:ascii="Times New Roman" w:hAnsi="Times New Roman" w:cs="Times New Roman"/>
          <w:sz w:val="24"/>
          <w:szCs w:val="24"/>
        </w:rPr>
        <w:t>.</w:t>
      </w:r>
    </w:p>
    <w:p w14:paraId="147C7A1D" w14:textId="266267B5" w:rsidR="00553826" w:rsidRPr="00C82462" w:rsidRDefault="00553826" w:rsidP="00553826">
      <w:pPr>
        <w:pStyle w:val="NoSpacing"/>
        <w:tabs>
          <w:tab w:val="clear" w:pos="108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ab/>
        <w:t>У тач. 48)</w:t>
      </w:r>
      <w:r w:rsidR="000123A1" w:rsidRPr="00C82462">
        <w:rPr>
          <w:rFonts w:ascii="Times New Roman" w:hAnsi="Times New Roman" w:cs="Times New Roman"/>
          <w:sz w:val="24"/>
          <w:szCs w:val="24"/>
        </w:rPr>
        <w:t xml:space="preserve"> и 49) речи</w:t>
      </w:r>
      <w:r w:rsidR="007C555B" w:rsidRPr="00C82462">
        <w:rPr>
          <w:rFonts w:ascii="Times New Roman" w:hAnsi="Times New Roman" w:cs="Times New Roman"/>
          <w:sz w:val="24"/>
          <w:szCs w:val="24"/>
        </w:rPr>
        <w:t>:</w:t>
      </w:r>
      <w:r w:rsidR="000123A1" w:rsidRPr="00C82462">
        <w:rPr>
          <w:rFonts w:ascii="Times New Roman" w:hAnsi="Times New Roman" w:cs="Times New Roman"/>
          <w:sz w:val="24"/>
          <w:szCs w:val="24"/>
        </w:rPr>
        <w:t xml:space="preserve"> „прању новца</w:t>
      </w:r>
      <w:r w:rsidR="007C555B" w:rsidRPr="00C82462">
        <w:rPr>
          <w:rFonts w:ascii="Times New Roman" w:hAnsi="Times New Roman" w:cs="Times New Roman"/>
          <w:sz w:val="24"/>
          <w:szCs w:val="24"/>
        </w:rPr>
        <w:t xml:space="preserve"> </w:t>
      </w:r>
      <w:r w:rsidR="000123A1" w:rsidRPr="00C82462">
        <w:rPr>
          <w:rFonts w:ascii="Times New Roman" w:hAnsi="Times New Roman" w:cs="Times New Roman"/>
          <w:sz w:val="24"/>
          <w:szCs w:val="24"/>
        </w:rPr>
        <w:t>или финансирању тероризма”</w:t>
      </w:r>
      <w:r w:rsidR="00F12D78" w:rsidRPr="00C82462">
        <w:rPr>
          <w:rFonts w:ascii="Times New Roman" w:hAnsi="Times New Roman" w:cs="Times New Roman"/>
          <w:sz w:val="24"/>
          <w:szCs w:val="24"/>
        </w:rPr>
        <w:t xml:space="preserve"> замењују </w:t>
      </w:r>
      <w:r w:rsidR="007C555B" w:rsidRPr="00C82462">
        <w:rPr>
          <w:rFonts w:ascii="Times New Roman" w:hAnsi="Times New Roman" w:cs="Times New Roman"/>
          <w:sz w:val="24"/>
          <w:szCs w:val="24"/>
        </w:rPr>
        <w:t xml:space="preserve">ce </w:t>
      </w:r>
      <w:r w:rsidR="00F12D78" w:rsidRPr="00C82462">
        <w:rPr>
          <w:rFonts w:ascii="Times New Roman" w:hAnsi="Times New Roman" w:cs="Times New Roman"/>
          <w:sz w:val="24"/>
          <w:szCs w:val="24"/>
        </w:rPr>
        <w:t>речима</w:t>
      </w:r>
      <w:r w:rsidR="007C555B" w:rsidRPr="00C82462">
        <w:rPr>
          <w:rFonts w:ascii="Times New Roman" w:hAnsi="Times New Roman" w:cs="Times New Roman"/>
          <w:sz w:val="24"/>
          <w:szCs w:val="24"/>
        </w:rPr>
        <w:t>:</w:t>
      </w:r>
      <w:r w:rsidR="00F12D78" w:rsidRPr="00C82462">
        <w:rPr>
          <w:rFonts w:ascii="Times New Roman" w:hAnsi="Times New Roman" w:cs="Times New Roman"/>
          <w:sz w:val="24"/>
          <w:szCs w:val="24"/>
        </w:rPr>
        <w:t xml:space="preserve"> „</w:t>
      </w:r>
      <w:r w:rsidR="007C555B" w:rsidRPr="00C82462">
        <w:rPr>
          <w:rFonts w:ascii="Times New Roman" w:hAnsi="Times New Roman" w:cs="Times New Roman"/>
          <w:sz w:val="24"/>
          <w:szCs w:val="24"/>
        </w:rPr>
        <w:t xml:space="preserve">прању новца, </w:t>
      </w:r>
      <w:r w:rsidR="00F12D78" w:rsidRPr="00C82462">
        <w:rPr>
          <w:rFonts w:ascii="Times New Roman" w:hAnsi="Times New Roman" w:cs="Times New Roman"/>
          <w:sz w:val="24"/>
          <w:szCs w:val="24"/>
        </w:rPr>
        <w:t>финансирању тероризма или финансирању ши</w:t>
      </w:r>
      <w:r w:rsidR="000123A1" w:rsidRPr="00C82462">
        <w:rPr>
          <w:rFonts w:ascii="Times New Roman" w:hAnsi="Times New Roman" w:cs="Times New Roman"/>
          <w:sz w:val="24"/>
          <w:szCs w:val="24"/>
        </w:rPr>
        <w:t>рења оружја за масовно уништење”</w:t>
      </w:r>
      <w:r w:rsidR="00F12D78" w:rsidRPr="00C82462">
        <w:rPr>
          <w:rFonts w:ascii="Times New Roman" w:hAnsi="Times New Roman" w:cs="Times New Roman"/>
          <w:sz w:val="24"/>
          <w:szCs w:val="24"/>
        </w:rPr>
        <w:t>.</w:t>
      </w:r>
    </w:p>
    <w:p w14:paraId="06656E46" w14:textId="77777777" w:rsidR="0071432A" w:rsidRPr="00C82462" w:rsidRDefault="0032314A" w:rsidP="001045A6">
      <w:pPr>
        <w:pStyle w:val="NoSpacing"/>
        <w:tabs>
          <w:tab w:val="clear" w:pos="1080"/>
        </w:tabs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>После тачке 51</w:t>
      </w:r>
      <w:r w:rsidR="0046590E" w:rsidRPr="00C82462">
        <w:rPr>
          <w:rFonts w:ascii="Times New Roman" w:hAnsi="Times New Roman" w:cs="Times New Roman"/>
          <w:sz w:val="24"/>
          <w:szCs w:val="24"/>
        </w:rPr>
        <w:t>) д</w:t>
      </w:r>
      <w:r w:rsidR="0071432A" w:rsidRPr="00C82462">
        <w:rPr>
          <w:rFonts w:ascii="Times New Roman" w:hAnsi="Times New Roman" w:cs="Times New Roman"/>
          <w:sz w:val="24"/>
          <w:szCs w:val="24"/>
        </w:rPr>
        <w:t xml:space="preserve">одаје </w:t>
      </w:r>
      <w:r w:rsidR="001045A6" w:rsidRPr="00C82462">
        <w:rPr>
          <w:rFonts w:ascii="Times New Roman" w:hAnsi="Times New Roman" w:cs="Times New Roman"/>
          <w:sz w:val="24"/>
          <w:szCs w:val="24"/>
        </w:rPr>
        <w:t xml:space="preserve">се </w:t>
      </w:r>
      <w:r w:rsidR="00780C34" w:rsidRPr="00C82462">
        <w:rPr>
          <w:rFonts w:ascii="Times New Roman" w:hAnsi="Times New Roman" w:cs="Times New Roman"/>
          <w:sz w:val="24"/>
          <w:szCs w:val="24"/>
        </w:rPr>
        <w:t>тачка 51а</w:t>
      </w:r>
      <w:r w:rsidR="0071432A" w:rsidRPr="00C82462">
        <w:rPr>
          <w:rFonts w:ascii="Times New Roman" w:hAnsi="Times New Roman" w:cs="Times New Roman"/>
          <w:sz w:val="24"/>
          <w:szCs w:val="24"/>
        </w:rPr>
        <w:t>) која гласи:</w:t>
      </w:r>
    </w:p>
    <w:p w14:paraId="7C442EB2" w14:textId="2B01EDBC" w:rsidR="0071432A" w:rsidRPr="00C82462" w:rsidRDefault="001E3014" w:rsidP="00553826">
      <w:pPr>
        <w:pStyle w:val="NoSpacing"/>
        <w:tabs>
          <w:tab w:val="clear" w:pos="108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ab/>
        <w:t>„51а</w:t>
      </w:r>
      <w:r w:rsidR="0071432A" w:rsidRPr="00C82462">
        <w:rPr>
          <w:rFonts w:ascii="Times New Roman" w:hAnsi="Times New Roman" w:cs="Times New Roman"/>
          <w:sz w:val="24"/>
          <w:szCs w:val="24"/>
        </w:rPr>
        <w:t xml:space="preserve">) не достави </w:t>
      </w:r>
      <w:r w:rsidR="005E5EFB" w:rsidRPr="00C82462">
        <w:rPr>
          <w:rFonts w:ascii="Times New Roman" w:hAnsi="Times New Roman" w:cs="Times New Roman"/>
          <w:sz w:val="24"/>
          <w:szCs w:val="24"/>
        </w:rPr>
        <w:t xml:space="preserve">уредно и </w:t>
      </w:r>
      <w:r w:rsidR="0071432A" w:rsidRPr="00C82462">
        <w:rPr>
          <w:rFonts w:ascii="Times New Roman" w:hAnsi="Times New Roman" w:cs="Times New Roman"/>
          <w:sz w:val="24"/>
          <w:szCs w:val="24"/>
        </w:rPr>
        <w:t>без одлагања</w:t>
      </w:r>
      <w:r w:rsidR="00475473" w:rsidRPr="00C82462">
        <w:rPr>
          <w:rFonts w:ascii="Times New Roman" w:hAnsi="Times New Roman" w:cs="Times New Roman"/>
          <w:sz w:val="24"/>
          <w:szCs w:val="24"/>
        </w:rPr>
        <w:t xml:space="preserve"> податке </w:t>
      </w:r>
      <w:r w:rsidR="0071432A" w:rsidRPr="00C82462">
        <w:rPr>
          <w:rFonts w:ascii="Times New Roman" w:hAnsi="Times New Roman" w:cs="Times New Roman"/>
          <w:sz w:val="24"/>
          <w:szCs w:val="24"/>
        </w:rPr>
        <w:t>на захтев органа надлежног за вршење надзора из члана 104. овог закона, Управе или другог надлежног органа</w:t>
      </w:r>
      <w:r w:rsidR="0032314A" w:rsidRPr="00C82462">
        <w:rPr>
          <w:rFonts w:ascii="Times New Roman" w:hAnsi="Times New Roman" w:cs="Times New Roman"/>
          <w:sz w:val="24"/>
          <w:szCs w:val="24"/>
        </w:rPr>
        <w:t xml:space="preserve"> (члан 95</w:t>
      </w:r>
      <w:r w:rsidR="00780C34" w:rsidRPr="00C82462">
        <w:rPr>
          <w:rFonts w:ascii="Times New Roman" w:hAnsi="Times New Roman" w:cs="Times New Roman"/>
          <w:sz w:val="24"/>
          <w:szCs w:val="24"/>
        </w:rPr>
        <w:t>. став 5</w:t>
      </w:r>
      <w:r w:rsidR="00DF75F4" w:rsidRPr="00C82462">
        <w:rPr>
          <w:rFonts w:ascii="Times New Roman" w:hAnsi="Times New Roman" w:cs="Times New Roman"/>
          <w:sz w:val="24"/>
          <w:szCs w:val="24"/>
        </w:rPr>
        <w:t>.)</w:t>
      </w:r>
      <w:r w:rsidR="00D64967" w:rsidRPr="00C82462">
        <w:rPr>
          <w:rFonts w:ascii="Times New Roman" w:hAnsi="Times New Roman" w:cs="Times New Roman"/>
          <w:sz w:val="24"/>
          <w:szCs w:val="24"/>
        </w:rPr>
        <w:t>;</w:t>
      </w:r>
      <w:r w:rsidR="000123A1" w:rsidRPr="00C82462">
        <w:rPr>
          <w:rFonts w:ascii="Times New Roman" w:hAnsi="Times New Roman" w:cs="Times New Roman"/>
          <w:sz w:val="24"/>
          <w:szCs w:val="24"/>
        </w:rPr>
        <w:t>”</w:t>
      </w:r>
      <w:r w:rsidR="0071432A" w:rsidRPr="00C82462">
        <w:rPr>
          <w:rFonts w:ascii="Times New Roman" w:hAnsi="Times New Roman" w:cs="Times New Roman"/>
          <w:sz w:val="24"/>
          <w:szCs w:val="24"/>
        </w:rPr>
        <w:t>.</w:t>
      </w:r>
    </w:p>
    <w:p w14:paraId="5EC05680" w14:textId="77777777" w:rsidR="009A6325" w:rsidRPr="00C82462" w:rsidRDefault="009A6325" w:rsidP="00553826">
      <w:pPr>
        <w:pStyle w:val="NoSpacing"/>
        <w:tabs>
          <w:tab w:val="clear" w:pos="108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14:paraId="13C365D0" w14:textId="0BC220C1" w:rsidR="0053552E" w:rsidRPr="00C82462" w:rsidRDefault="003E663E" w:rsidP="00D36EDE">
      <w:pPr>
        <w:pStyle w:val="NoSpacing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 xml:space="preserve">Члан </w:t>
      </w:r>
      <w:r w:rsidR="003751A9" w:rsidRPr="00C82462">
        <w:rPr>
          <w:rFonts w:ascii="Times New Roman" w:hAnsi="Times New Roman" w:cs="Times New Roman"/>
          <w:sz w:val="24"/>
          <w:szCs w:val="24"/>
        </w:rPr>
        <w:t>21</w:t>
      </w:r>
      <w:r w:rsidR="006D5B6D" w:rsidRPr="00C82462">
        <w:rPr>
          <w:rFonts w:ascii="Times New Roman" w:hAnsi="Times New Roman" w:cs="Times New Roman"/>
          <w:sz w:val="24"/>
          <w:szCs w:val="24"/>
        </w:rPr>
        <w:t>.</w:t>
      </w:r>
    </w:p>
    <w:p w14:paraId="4A2592F6" w14:textId="61E97F3B" w:rsidR="00B3604F" w:rsidRPr="00C82462" w:rsidRDefault="00D36EDE" w:rsidP="00D36EDE">
      <w:pPr>
        <w:pStyle w:val="NoSpacing"/>
        <w:tabs>
          <w:tab w:val="clear" w:pos="1080"/>
          <w:tab w:val="left" w:pos="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ab/>
        <w:t>У члану 119. став 1. т</w:t>
      </w:r>
      <w:r w:rsidR="000123A1" w:rsidRPr="00C82462">
        <w:rPr>
          <w:rFonts w:ascii="Times New Roman" w:hAnsi="Times New Roman" w:cs="Times New Roman"/>
          <w:sz w:val="24"/>
          <w:szCs w:val="24"/>
        </w:rPr>
        <w:t>ачка 1) речи</w:t>
      </w:r>
      <w:r w:rsidR="007C555B" w:rsidRPr="00C82462">
        <w:rPr>
          <w:rFonts w:ascii="Times New Roman" w:hAnsi="Times New Roman" w:cs="Times New Roman"/>
          <w:sz w:val="24"/>
          <w:szCs w:val="24"/>
        </w:rPr>
        <w:t>:</w:t>
      </w:r>
      <w:r w:rsidR="000123A1" w:rsidRPr="00C82462">
        <w:rPr>
          <w:rFonts w:ascii="Times New Roman" w:hAnsi="Times New Roman" w:cs="Times New Roman"/>
          <w:sz w:val="24"/>
          <w:szCs w:val="24"/>
        </w:rPr>
        <w:t xml:space="preserve"> „прања новца</w:t>
      </w:r>
      <w:r w:rsidR="007C555B" w:rsidRPr="00C82462">
        <w:rPr>
          <w:rFonts w:ascii="Times New Roman" w:hAnsi="Times New Roman" w:cs="Times New Roman"/>
          <w:sz w:val="24"/>
          <w:szCs w:val="24"/>
        </w:rPr>
        <w:t xml:space="preserve"> </w:t>
      </w:r>
      <w:r w:rsidR="000123A1" w:rsidRPr="00C82462">
        <w:rPr>
          <w:rFonts w:ascii="Times New Roman" w:hAnsi="Times New Roman" w:cs="Times New Roman"/>
          <w:sz w:val="24"/>
          <w:szCs w:val="24"/>
        </w:rPr>
        <w:t>и финансирања тероризма”</w:t>
      </w:r>
      <w:r w:rsidRPr="00C82462">
        <w:rPr>
          <w:rFonts w:ascii="Times New Roman" w:hAnsi="Times New Roman" w:cs="Times New Roman"/>
          <w:sz w:val="24"/>
          <w:szCs w:val="24"/>
        </w:rPr>
        <w:t xml:space="preserve"> замењују</w:t>
      </w:r>
      <w:r w:rsidR="007C555B" w:rsidRPr="00C82462">
        <w:rPr>
          <w:rFonts w:ascii="Times New Roman" w:hAnsi="Times New Roman" w:cs="Times New Roman"/>
          <w:sz w:val="24"/>
          <w:szCs w:val="24"/>
        </w:rPr>
        <w:t xml:space="preserve"> ce</w:t>
      </w:r>
      <w:r w:rsidRPr="00C82462">
        <w:rPr>
          <w:rFonts w:ascii="Times New Roman" w:hAnsi="Times New Roman" w:cs="Times New Roman"/>
          <w:sz w:val="24"/>
          <w:szCs w:val="24"/>
        </w:rPr>
        <w:t xml:space="preserve"> речима</w:t>
      </w:r>
      <w:r w:rsidR="007C555B" w:rsidRPr="00C82462">
        <w:rPr>
          <w:rFonts w:ascii="Times New Roman" w:hAnsi="Times New Roman" w:cs="Times New Roman"/>
          <w:sz w:val="24"/>
          <w:szCs w:val="24"/>
        </w:rPr>
        <w:t>:</w:t>
      </w:r>
      <w:r w:rsidRPr="00C82462">
        <w:rPr>
          <w:rFonts w:ascii="Times New Roman" w:hAnsi="Times New Roman" w:cs="Times New Roman"/>
          <w:sz w:val="24"/>
          <w:szCs w:val="24"/>
        </w:rPr>
        <w:t xml:space="preserve"> „</w:t>
      </w:r>
      <w:r w:rsidR="00532DFA" w:rsidRPr="00C82462">
        <w:rPr>
          <w:rFonts w:ascii="Times New Roman" w:hAnsi="Times New Roman" w:cs="Times New Roman"/>
          <w:sz w:val="24"/>
          <w:szCs w:val="24"/>
        </w:rPr>
        <w:t xml:space="preserve">прања новца, </w:t>
      </w:r>
      <w:r w:rsidRPr="00C82462">
        <w:rPr>
          <w:rFonts w:ascii="Times New Roman" w:hAnsi="Times New Roman" w:cs="Times New Roman"/>
          <w:sz w:val="24"/>
          <w:szCs w:val="24"/>
        </w:rPr>
        <w:t>финансирања тероризма и финансирања ши</w:t>
      </w:r>
      <w:r w:rsidR="000123A1" w:rsidRPr="00C82462">
        <w:rPr>
          <w:rFonts w:ascii="Times New Roman" w:hAnsi="Times New Roman" w:cs="Times New Roman"/>
          <w:sz w:val="24"/>
          <w:szCs w:val="24"/>
        </w:rPr>
        <w:t>рења оружја за масовно уништење”</w:t>
      </w:r>
      <w:r w:rsidRPr="00C82462">
        <w:rPr>
          <w:rFonts w:ascii="Times New Roman" w:hAnsi="Times New Roman" w:cs="Times New Roman"/>
          <w:sz w:val="24"/>
          <w:szCs w:val="24"/>
        </w:rPr>
        <w:t>.</w:t>
      </w:r>
    </w:p>
    <w:p w14:paraId="1E83BC43" w14:textId="77777777" w:rsidR="00B3604F" w:rsidRPr="00C82462" w:rsidRDefault="00B3604F" w:rsidP="00D36EDE">
      <w:pPr>
        <w:pStyle w:val="NoSpacing"/>
        <w:tabs>
          <w:tab w:val="clear" w:pos="1080"/>
          <w:tab w:val="left" w:pos="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14:paraId="3EDA2876" w14:textId="1696569F" w:rsidR="00B3604F" w:rsidRPr="00C82462" w:rsidRDefault="00B3604F" w:rsidP="00B3604F">
      <w:pPr>
        <w:pStyle w:val="NoSpacing"/>
        <w:tabs>
          <w:tab w:val="clear" w:pos="1080"/>
          <w:tab w:val="left" w:pos="0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>Ч</w:t>
      </w:r>
      <w:r w:rsidR="003E73A8" w:rsidRPr="00C82462">
        <w:rPr>
          <w:rFonts w:ascii="Times New Roman" w:hAnsi="Times New Roman" w:cs="Times New Roman"/>
          <w:sz w:val="24"/>
          <w:szCs w:val="24"/>
        </w:rPr>
        <w:t xml:space="preserve">лан </w:t>
      </w:r>
      <w:r w:rsidR="006D5B6D" w:rsidRPr="00C82462">
        <w:rPr>
          <w:rFonts w:ascii="Times New Roman" w:hAnsi="Times New Roman" w:cs="Times New Roman"/>
          <w:sz w:val="24"/>
          <w:szCs w:val="24"/>
        </w:rPr>
        <w:t>2</w:t>
      </w:r>
      <w:r w:rsidR="003751A9" w:rsidRPr="00C82462">
        <w:rPr>
          <w:rFonts w:ascii="Times New Roman" w:hAnsi="Times New Roman" w:cs="Times New Roman"/>
          <w:sz w:val="24"/>
          <w:szCs w:val="24"/>
        </w:rPr>
        <w:t>2</w:t>
      </w:r>
      <w:r w:rsidR="006D5B6D" w:rsidRPr="00C82462">
        <w:rPr>
          <w:rFonts w:ascii="Times New Roman" w:hAnsi="Times New Roman" w:cs="Times New Roman"/>
          <w:sz w:val="24"/>
          <w:szCs w:val="24"/>
        </w:rPr>
        <w:t>.</w:t>
      </w:r>
    </w:p>
    <w:p w14:paraId="524F13B4" w14:textId="77777777" w:rsidR="00B3604F" w:rsidRPr="00C82462" w:rsidRDefault="00B3604F" w:rsidP="00B3604F">
      <w:pPr>
        <w:pStyle w:val="NoSpacing"/>
        <w:tabs>
          <w:tab w:val="clear" w:pos="1080"/>
          <w:tab w:val="left" w:pos="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ab/>
        <w:t>У члану 120. после</w:t>
      </w:r>
      <w:r w:rsidR="00532DFA" w:rsidRPr="00C82462">
        <w:rPr>
          <w:rFonts w:ascii="Times New Roman" w:hAnsi="Times New Roman" w:cs="Times New Roman"/>
          <w:sz w:val="24"/>
          <w:szCs w:val="24"/>
        </w:rPr>
        <w:t xml:space="preserve"> става 4. додаје се нови став 5,</w:t>
      </w:r>
      <w:r w:rsidRPr="00C82462">
        <w:rPr>
          <w:rFonts w:ascii="Times New Roman" w:hAnsi="Times New Roman" w:cs="Times New Roman"/>
          <w:sz w:val="24"/>
          <w:szCs w:val="24"/>
        </w:rPr>
        <w:t xml:space="preserve"> који гласи: </w:t>
      </w:r>
    </w:p>
    <w:p w14:paraId="3EB3BC41" w14:textId="7EAA55AB" w:rsidR="00B3604F" w:rsidRPr="00C82462" w:rsidRDefault="00B3604F" w:rsidP="00B3604F">
      <w:pPr>
        <w:pStyle w:val="NoSpacing"/>
        <w:tabs>
          <w:tab w:val="clear" w:pos="1080"/>
          <w:tab w:val="left" w:pos="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ab/>
        <w:t xml:space="preserve">„Новчаном казном у износу од 5.000 до 50.000 динара казниће се за прекршај физичко лице које прими готов новац на основу уговора о зајму или уговора о купопродаји непокретности у износу од 10.000 евра или више у динарској противвредности, без обзира на то да ли се ради о једној или више међусобно повезаних готовинских трансакција </w:t>
      </w:r>
      <w:r w:rsidR="00834C65" w:rsidRPr="00C82462">
        <w:rPr>
          <w:rFonts w:ascii="Times New Roman" w:hAnsi="Times New Roman" w:cs="Times New Roman"/>
          <w:sz w:val="24"/>
          <w:szCs w:val="24"/>
        </w:rPr>
        <w:t xml:space="preserve">или једном или више уговора у периоду од годину дана </w:t>
      </w:r>
      <w:r w:rsidRPr="00C82462">
        <w:rPr>
          <w:rFonts w:ascii="Times New Roman" w:hAnsi="Times New Roman" w:cs="Times New Roman"/>
          <w:sz w:val="24"/>
          <w:szCs w:val="24"/>
        </w:rPr>
        <w:t>(члан 46. став 2.)</w:t>
      </w:r>
      <w:r w:rsidR="000123A1" w:rsidRPr="00C82462">
        <w:rPr>
          <w:rFonts w:ascii="Times New Roman" w:hAnsi="Times New Roman" w:cs="Times New Roman"/>
          <w:sz w:val="24"/>
          <w:szCs w:val="24"/>
        </w:rPr>
        <w:t>.”</w:t>
      </w:r>
      <w:r w:rsidRPr="00C82462">
        <w:rPr>
          <w:rFonts w:ascii="Times New Roman" w:hAnsi="Times New Roman" w:cs="Times New Roman"/>
          <w:sz w:val="24"/>
          <w:szCs w:val="24"/>
        </w:rPr>
        <w:t>.</w:t>
      </w:r>
    </w:p>
    <w:p w14:paraId="1049D79E" w14:textId="77777777" w:rsidR="00B3604F" w:rsidRPr="00C82462" w:rsidRDefault="00532DFA" w:rsidP="00C25D85">
      <w:pPr>
        <w:pStyle w:val="NoSpacing"/>
        <w:tabs>
          <w:tab w:val="clear" w:pos="1080"/>
          <w:tab w:val="left" w:pos="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ab/>
        <w:t xml:space="preserve">Досадашњи ст. 5. и </w:t>
      </w:r>
      <w:r w:rsidR="00B3604F" w:rsidRPr="00C82462">
        <w:rPr>
          <w:rFonts w:ascii="Times New Roman" w:hAnsi="Times New Roman" w:cs="Times New Roman"/>
          <w:sz w:val="24"/>
          <w:szCs w:val="24"/>
        </w:rPr>
        <w:t>6</w:t>
      </w:r>
      <w:r w:rsidRPr="00C82462">
        <w:rPr>
          <w:rFonts w:ascii="Times New Roman" w:hAnsi="Times New Roman" w:cs="Times New Roman"/>
          <w:sz w:val="24"/>
          <w:szCs w:val="24"/>
        </w:rPr>
        <w:t xml:space="preserve">. постају ст. 6. и </w:t>
      </w:r>
      <w:r w:rsidR="00B3604F" w:rsidRPr="00C82462">
        <w:rPr>
          <w:rFonts w:ascii="Times New Roman" w:hAnsi="Times New Roman" w:cs="Times New Roman"/>
          <w:sz w:val="24"/>
          <w:szCs w:val="24"/>
        </w:rPr>
        <w:t>7.</w:t>
      </w:r>
    </w:p>
    <w:p w14:paraId="7BE17F3E" w14:textId="77777777" w:rsidR="00F52A6B" w:rsidRPr="00C82462" w:rsidRDefault="00F52A6B" w:rsidP="00D36EDE">
      <w:pPr>
        <w:pStyle w:val="NoSpacing"/>
        <w:tabs>
          <w:tab w:val="clear" w:pos="1080"/>
          <w:tab w:val="left" w:pos="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14:paraId="14DB6C3B" w14:textId="48BB5203" w:rsidR="00AD7CBC" w:rsidRPr="00C82462" w:rsidRDefault="00AD7CBC" w:rsidP="00B3604F">
      <w:pPr>
        <w:pStyle w:val="NoSpacing"/>
        <w:tabs>
          <w:tab w:val="clear" w:pos="1080"/>
          <w:tab w:val="left" w:pos="0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 xml:space="preserve">Члан </w:t>
      </w:r>
      <w:r w:rsidR="006D5B6D" w:rsidRPr="00C82462">
        <w:rPr>
          <w:rFonts w:ascii="Times New Roman" w:hAnsi="Times New Roman" w:cs="Times New Roman"/>
          <w:sz w:val="24"/>
          <w:szCs w:val="24"/>
        </w:rPr>
        <w:t>2</w:t>
      </w:r>
      <w:r w:rsidR="003751A9" w:rsidRPr="00C82462">
        <w:rPr>
          <w:rFonts w:ascii="Times New Roman" w:hAnsi="Times New Roman" w:cs="Times New Roman"/>
          <w:sz w:val="24"/>
          <w:szCs w:val="24"/>
        </w:rPr>
        <w:t>3</w:t>
      </w:r>
      <w:r w:rsidR="006D5B6D" w:rsidRPr="00C82462">
        <w:rPr>
          <w:rFonts w:ascii="Times New Roman" w:hAnsi="Times New Roman" w:cs="Times New Roman"/>
          <w:sz w:val="24"/>
          <w:szCs w:val="24"/>
        </w:rPr>
        <w:t>.</w:t>
      </w:r>
    </w:p>
    <w:p w14:paraId="40D3CCE7" w14:textId="736FE3B6" w:rsidR="00AF4359" w:rsidRPr="00C82462" w:rsidRDefault="00D36EDE" w:rsidP="00AF4359">
      <w:pPr>
        <w:pStyle w:val="NoSpacing"/>
        <w:tabs>
          <w:tab w:val="clear" w:pos="1080"/>
          <w:tab w:val="left" w:pos="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ab/>
      </w:r>
      <w:r w:rsidR="00AD7CBC" w:rsidRPr="00C82462">
        <w:rPr>
          <w:rFonts w:ascii="Times New Roman" w:hAnsi="Times New Roman" w:cs="Times New Roman"/>
          <w:sz w:val="24"/>
          <w:szCs w:val="24"/>
        </w:rPr>
        <w:t xml:space="preserve">Прописи донети на основу Закона о спречавању прања новца и финансирања </w:t>
      </w:r>
      <w:r w:rsidR="000123A1" w:rsidRPr="00C82462">
        <w:rPr>
          <w:rFonts w:ascii="Times New Roman" w:hAnsi="Times New Roman" w:cs="Times New Roman"/>
          <w:sz w:val="24"/>
          <w:szCs w:val="24"/>
        </w:rPr>
        <w:t>тероризма („Службени гласник РС”</w:t>
      </w:r>
      <w:r w:rsidR="00AC72FE" w:rsidRPr="00C82462">
        <w:rPr>
          <w:rFonts w:ascii="Times New Roman" w:hAnsi="Times New Roman" w:cs="Times New Roman"/>
          <w:sz w:val="24"/>
          <w:szCs w:val="24"/>
        </w:rPr>
        <w:t>, бр. 113/17, 91/</w:t>
      </w:r>
      <w:r w:rsidR="00AD7CBC" w:rsidRPr="00C82462">
        <w:rPr>
          <w:rFonts w:ascii="Times New Roman" w:hAnsi="Times New Roman" w:cs="Times New Roman"/>
          <w:sz w:val="24"/>
          <w:szCs w:val="24"/>
        </w:rPr>
        <w:t>19</w:t>
      </w:r>
      <w:r w:rsidR="00DF5033" w:rsidRPr="00C82462">
        <w:rPr>
          <w:rFonts w:ascii="Times New Roman" w:hAnsi="Times New Roman" w:cs="Times New Roman"/>
          <w:sz w:val="24"/>
          <w:szCs w:val="24"/>
        </w:rPr>
        <w:t>,</w:t>
      </w:r>
      <w:r w:rsidR="00AD7CBC" w:rsidRPr="00C82462">
        <w:rPr>
          <w:rFonts w:ascii="Times New Roman" w:hAnsi="Times New Roman" w:cs="Times New Roman"/>
          <w:sz w:val="24"/>
          <w:szCs w:val="24"/>
        </w:rPr>
        <w:t xml:space="preserve"> 153/20</w:t>
      </w:r>
      <w:r w:rsidR="00DF5033" w:rsidRPr="00C82462">
        <w:rPr>
          <w:rFonts w:ascii="Times New Roman" w:hAnsi="Times New Roman" w:cs="Times New Roman"/>
          <w:sz w:val="24"/>
          <w:szCs w:val="24"/>
        </w:rPr>
        <w:t xml:space="preserve"> и 92/23</w:t>
      </w:r>
      <w:r w:rsidR="00AF4359" w:rsidRPr="00C82462">
        <w:rPr>
          <w:rFonts w:ascii="Times New Roman" w:hAnsi="Times New Roman" w:cs="Times New Roman"/>
          <w:sz w:val="24"/>
          <w:szCs w:val="24"/>
        </w:rPr>
        <w:t xml:space="preserve">) </w:t>
      </w:r>
      <w:r w:rsidR="00AD7CBC" w:rsidRPr="00C82462">
        <w:rPr>
          <w:rFonts w:ascii="Times New Roman" w:hAnsi="Times New Roman" w:cs="Times New Roman"/>
          <w:sz w:val="24"/>
          <w:szCs w:val="24"/>
        </w:rPr>
        <w:t>ускладиће се са одредбама овог закона у року од три месеца од дана ступања на снагу овог закона.</w:t>
      </w:r>
      <w:r w:rsidR="00AF4359" w:rsidRPr="00C824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689FF9" w14:textId="53FFF45F" w:rsidR="00AD7CBC" w:rsidRPr="00C82462" w:rsidRDefault="00AF4359" w:rsidP="00AF4359">
      <w:pPr>
        <w:pStyle w:val="NoSpacing"/>
        <w:tabs>
          <w:tab w:val="clear" w:pos="1080"/>
          <w:tab w:val="left" w:pos="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ab/>
        <w:t>Обвезник</w:t>
      </w:r>
      <w:r w:rsidR="00532DFA" w:rsidRPr="00C82462">
        <w:rPr>
          <w:rFonts w:ascii="Times New Roman" w:hAnsi="Times New Roman" w:cs="Times New Roman"/>
          <w:sz w:val="24"/>
          <w:szCs w:val="24"/>
        </w:rPr>
        <w:t xml:space="preserve"> у смислу Закона о спречавању прања новца и финансирања тероризма („Службени гласник РС”</w:t>
      </w:r>
      <w:r w:rsidR="00DE3DC9" w:rsidRPr="00C82462">
        <w:rPr>
          <w:rFonts w:ascii="Times New Roman" w:hAnsi="Times New Roman" w:cs="Times New Roman"/>
          <w:sz w:val="24"/>
          <w:szCs w:val="24"/>
        </w:rPr>
        <w:t>, бр. 113/</w:t>
      </w:r>
      <w:r w:rsidR="00532DFA" w:rsidRPr="00C82462">
        <w:rPr>
          <w:rFonts w:ascii="Times New Roman" w:hAnsi="Times New Roman" w:cs="Times New Roman"/>
          <w:sz w:val="24"/>
          <w:szCs w:val="24"/>
        </w:rPr>
        <w:t xml:space="preserve">17, </w:t>
      </w:r>
      <w:r w:rsidR="00DE3DC9" w:rsidRPr="00C82462">
        <w:rPr>
          <w:rFonts w:ascii="Times New Roman" w:hAnsi="Times New Roman" w:cs="Times New Roman"/>
          <w:sz w:val="24"/>
          <w:szCs w:val="24"/>
        </w:rPr>
        <w:t>91/</w:t>
      </w:r>
      <w:r w:rsidR="00532DFA" w:rsidRPr="00C82462">
        <w:rPr>
          <w:rFonts w:ascii="Times New Roman" w:hAnsi="Times New Roman" w:cs="Times New Roman"/>
          <w:sz w:val="24"/>
          <w:szCs w:val="24"/>
        </w:rPr>
        <w:t xml:space="preserve">19, 153/20 и 92/23) </w:t>
      </w:r>
      <w:r w:rsidRPr="00C82462">
        <w:rPr>
          <w:rFonts w:ascii="Times New Roman" w:hAnsi="Times New Roman" w:cs="Times New Roman"/>
          <w:sz w:val="24"/>
          <w:szCs w:val="24"/>
        </w:rPr>
        <w:t>је дужан да своја унутрашња акта усклади са овим законом у року од шест месеци од дана ступања на снагу овог закона.</w:t>
      </w:r>
    </w:p>
    <w:p w14:paraId="00CDD613" w14:textId="77777777" w:rsidR="00AD7CBC" w:rsidRPr="00C82462" w:rsidRDefault="00AD7CBC" w:rsidP="00AF4359">
      <w:pPr>
        <w:pStyle w:val="NoSpacing"/>
        <w:tabs>
          <w:tab w:val="clear" w:pos="1080"/>
          <w:tab w:val="left" w:pos="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14:paraId="739A365F" w14:textId="7B272E6F" w:rsidR="00AD7CBC" w:rsidRPr="00C82462" w:rsidRDefault="00DE3DC9" w:rsidP="00AF4359">
      <w:pPr>
        <w:pStyle w:val="NoSpacing"/>
        <w:tabs>
          <w:tab w:val="clear" w:pos="1080"/>
          <w:tab w:val="left" w:pos="0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 xml:space="preserve">Члан </w:t>
      </w:r>
      <w:r w:rsidR="006D5B6D" w:rsidRPr="00C82462">
        <w:rPr>
          <w:rFonts w:ascii="Times New Roman" w:hAnsi="Times New Roman" w:cs="Times New Roman"/>
          <w:sz w:val="24"/>
          <w:szCs w:val="24"/>
        </w:rPr>
        <w:t>2</w:t>
      </w:r>
      <w:r w:rsidR="003751A9" w:rsidRPr="00C82462">
        <w:rPr>
          <w:rFonts w:ascii="Times New Roman" w:hAnsi="Times New Roman" w:cs="Times New Roman"/>
          <w:sz w:val="24"/>
          <w:szCs w:val="24"/>
        </w:rPr>
        <w:t>4</w:t>
      </w:r>
      <w:r w:rsidR="006D5B6D" w:rsidRPr="00C82462">
        <w:rPr>
          <w:rFonts w:ascii="Times New Roman" w:hAnsi="Times New Roman" w:cs="Times New Roman"/>
          <w:sz w:val="24"/>
          <w:szCs w:val="24"/>
        </w:rPr>
        <w:t>.</w:t>
      </w:r>
    </w:p>
    <w:p w14:paraId="7E24BF70" w14:textId="77777777" w:rsidR="00AD7CBC" w:rsidRPr="00C82462" w:rsidRDefault="00AD7CBC" w:rsidP="00AF4359">
      <w:pPr>
        <w:pStyle w:val="NoSpacing"/>
        <w:tabs>
          <w:tab w:val="clear" w:pos="1080"/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C82462">
        <w:rPr>
          <w:rFonts w:ascii="Times New Roman" w:hAnsi="Times New Roman" w:cs="Times New Roman"/>
          <w:sz w:val="24"/>
          <w:szCs w:val="24"/>
        </w:rPr>
        <w:t xml:space="preserve">Овај закон ступа на снагу осмог дана од објављивања у „Службеном </w:t>
      </w:r>
      <w:r w:rsidR="000123A1" w:rsidRPr="00C82462">
        <w:rPr>
          <w:rFonts w:ascii="Times New Roman" w:hAnsi="Times New Roman" w:cs="Times New Roman"/>
          <w:sz w:val="24"/>
          <w:szCs w:val="24"/>
        </w:rPr>
        <w:t>гласнику Републике Србије”</w:t>
      </w:r>
      <w:r w:rsidRPr="00C82462">
        <w:rPr>
          <w:rFonts w:ascii="Times New Roman" w:hAnsi="Times New Roman" w:cs="Times New Roman"/>
          <w:sz w:val="24"/>
          <w:szCs w:val="24"/>
        </w:rPr>
        <w:t>.</w:t>
      </w:r>
    </w:p>
    <w:p w14:paraId="62D12AD7" w14:textId="77777777" w:rsidR="0063627C" w:rsidRPr="00C82462" w:rsidRDefault="0063627C" w:rsidP="00AD7CBC">
      <w:pPr>
        <w:rPr>
          <w:rFonts w:ascii="Times New Roman" w:hAnsi="Times New Roman" w:cs="Times New Roman"/>
          <w:sz w:val="24"/>
          <w:szCs w:val="24"/>
        </w:rPr>
      </w:pPr>
    </w:p>
    <w:p w14:paraId="0D655D64" w14:textId="77777777" w:rsidR="00CA21ED" w:rsidRPr="00C82462" w:rsidRDefault="00CA21ED" w:rsidP="00AD7CBC">
      <w:pPr>
        <w:rPr>
          <w:rFonts w:ascii="Times New Roman" w:hAnsi="Times New Roman" w:cs="Times New Roman"/>
          <w:sz w:val="24"/>
          <w:szCs w:val="24"/>
        </w:rPr>
      </w:pPr>
    </w:p>
    <w:p w14:paraId="04BC6C4B" w14:textId="77777777" w:rsidR="00CA21ED" w:rsidRPr="00C82462" w:rsidRDefault="00CA21ED" w:rsidP="00CA21ED">
      <w:pPr>
        <w:ind w:firstLine="0"/>
        <w:rPr>
          <w:rFonts w:ascii="Times New Roman" w:hAnsi="Times New Roman" w:cs="Times New Roman"/>
          <w:sz w:val="24"/>
          <w:szCs w:val="24"/>
        </w:rPr>
      </w:pPr>
    </w:p>
    <w:sectPr w:rsidR="00CA21ED" w:rsidRPr="00C82462" w:rsidSect="008239F4">
      <w:headerReference w:type="even" r:id="rId8"/>
      <w:headerReference w:type="default" r:id="rId9"/>
      <w:headerReference w:type="first" r:id="rId10"/>
      <w:pgSz w:w="12115" w:h="16973" w:code="9"/>
      <w:pgMar w:top="1440" w:right="1797" w:bottom="1440" w:left="1797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687059" w14:textId="77777777" w:rsidR="00E03B92" w:rsidRDefault="00E03B92" w:rsidP="007765C6">
      <w:pPr>
        <w:spacing w:after="0"/>
      </w:pPr>
      <w:r>
        <w:separator/>
      </w:r>
    </w:p>
  </w:endnote>
  <w:endnote w:type="continuationSeparator" w:id="0">
    <w:p w14:paraId="3692C144" w14:textId="77777777" w:rsidR="00E03B92" w:rsidRDefault="00E03B92" w:rsidP="007765C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 Ciril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75E06C" w14:textId="77777777" w:rsidR="00E03B92" w:rsidRDefault="00E03B92" w:rsidP="007765C6">
      <w:pPr>
        <w:spacing w:after="0"/>
      </w:pPr>
      <w:r>
        <w:separator/>
      </w:r>
    </w:p>
  </w:footnote>
  <w:footnote w:type="continuationSeparator" w:id="0">
    <w:p w14:paraId="53F31A2E" w14:textId="77777777" w:rsidR="00E03B92" w:rsidRDefault="00E03B92" w:rsidP="007765C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664AB" w14:textId="77777777" w:rsidR="00162FDE" w:rsidRDefault="00162FD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9B0B5C2" w14:textId="77777777" w:rsidR="00162FDE" w:rsidRDefault="00162F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74657" w14:textId="5B1EFDFB" w:rsidR="00162FDE" w:rsidRDefault="00162FDE">
    <w:pPr>
      <w:pStyle w:val="Header"/>
      <w:rPr>
        <w:lang w:val="en-US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1" layoutInCell="0" allowOverlap="1" wp14:anchorId="7E7A7D28" wp14:editId="2045C93C">
              <wp:simplePos x="0" y="0"/>
              <wp:positionH relativeFrom="margin">
                <wp:align>right</wp:align>
              </wp:positionH>
              <wp:positionV relativeFrom="topMargin">
                <wp:posOffset>228600</wp:posOffset>
              </wp:positionV>
              <wp:extent cx="708660" cy="313690"/>
              <wp:effectExtent l="0" t="0" r="0" b="3810"/>
              <wp:wrapNone/>
              <wp:docPr id="1" name="janusSEAL SC Head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660" cy="3136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A578B2" w14:textId="77777777" w:rsidR="00162FDE" w:rsidRPr="002A4307" w:rsidRDefault="00162FDE" w:rsidP="002A4307">
                          <w:pPr>
                            <w:jc w:val="right"/>
                            <w:rPr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7A7D28" id="_x0000_t202" coordsize="21600,21600" o:spt="202" path="m,l,21600r21600,l21600,xe">
              <v:stroke joinstyle="miter"/>
              <v:path gradientshapeok="t" o:connecttype="rect"/>
            </v:shapetype>
            <v:shape id="janusSEAL SC Header" o:spid="_x0000_s1026" type="#_x0000_t202" style="position:absolute;left:0;text-align:left;margin-left:4.6pt;margin-top:18pt;width:55.8pt;height:24.7pt;z-index:251659264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" o:allowincell="f" filled="f" stroked="f" strokeweight=".5pt">
              <v:path arrowok="t"/>
              <v:textbox style="mso-fit-shape-to-text:t">
                <w:txbxContent>
                  <w:p w14:paraId="43A578B2" w14:textId="77777777" w:rsidR="00162FDE" w:rsidRPr="002A4307" w:rsidRDefault="00162FDE" w:rsidP="002A4307">
                    <w:pPr>
                      <w:jc w:val="right"/>
                      <w:rPr>
                        <w:color w:val="000000"/>
                        <w:sz w:val="20"/>
                      </w:rPr>
                    </w:pPr>
                  </w:p>
                </w:txbxContent>
              </v:textbox>
              <w10:wrap anchorx="margin" anchory="margin"/>
              <w10:anchorlock/>
            </v:shape>
          </w:pict>
        </mc:Fallback>
      </mc:AlternateContent>
    </w:r>
    <w:r>
      <w:rPr>
        <w:lang w:val="en-US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34C65"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  <w:lang w:val="en-US"/>
      </w:rPr>
      <w:t xml:space="preserve"> -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07216" w14:textId="12887488" w:rsidR="00162FDE" w:rsidRDefault="00162FDE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0" allowOverlap="1" wp14:anchorId="3C207140" wp14:editId="5E5C35CA">
              <wp:simplePos x="0" y="0"/>
              <wp:positionH relativeFrom="margin">
                <wp:align>right</wp:align>
              </wp:positionH>
              <wp:positionV relativeFrom="topMargin">
                <wp:posOffset>228600</wp:posOffset>
              </wp:positionV>
              <wp:extent cx="251460" cy="313690"/>
              <wp:effectExtent l="0" t="0" r="0" b="3810"/>
              <wp:wrapNone/>
              <wp:docPr id="2" name="janusSEAL SC H_FirstPag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1460" cy="3136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36BFCF" w14:textId="77777777" w:rsidR="00162FDE" w:rsidRPr="000F62C2" w:rsidRDefault="00162FDE" w:rsidP="000F62C2">
                          <w:pPr>
                            <w:ind w:firstLine="0"/>
                            <w:rPr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207140" id="_x0000_t202" coordsize="21600,21600" o:spt="202" path="m,l,21600r21600,l21600,xe">
              <v:stroke joinstyle="miter"/>
              <v:path gradientshapeok="t" o:connecttype="rect"/>
            </v:shapetype>
            <v:shape id="janusSEAL SC H_FirstPage" o:spid="_x0000_s1027" type="#_x0000_t202" style="position:absolute;left:0;text-align:left;margin-left:-31.4pt;margin-top:18pt;width:19.8pt;height:24.7pt;z-index:251660288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" o:allowincell="f" filled="f" stroked="f" strokeweight=".5pt">
              <v:path arrowok="t"/>
              <v:textbox style="mso-fit-shape-to-text:t">
                <w:txbxContent>
                  <w:p w14:paraId="2336BFCF" w14:textId="77777777" w:rsidR="00162FDE" w:rsidRPr="000F62C2" w:rsidRDefault="00162FDE" w:rsidP="000F62C2">
                    <w:pPr>
                      <w:ind w:firstLine="0"/>
                      <w:rPr>
                        <w:color w:val="000000"/>
                        <w:sz w:val="20"/>
                      </w:rPr>
                    </w:pPr>
                  </w:p>
                </w:txbxContent>
              </v:textbox>
              <w10:wrap anchorx="margin" anchory="margin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D7F3A"/>
    <w:multiLevelType w:val="singleLevel"/>
    <w:tmpl w:val="70EA2BBE"/>
    <w:lvl w:ilvl="0">
      <w:start w:val="7"/>
      <w:numFmt w:val="decimal"/>
      <w:lvlText w:val="%1)"/>
      <w:legacy w:legacy="1" w:legacySpace="0" w:legacyIndent="470"/>
      <w:lvlJc w:val="left"/>
      <w:rPr>
        <w:rFonts w:ascii="Arial" w:hAnsi="Arial" w:cs="Arial" w:hint="default"/>
      </w:rPr>
    </w:lvl>
  </w:abstractNum>
  <w:abstractNum w:abstractNumId="1" w15:restartNumberingAfterBreak="0">
    <w:nsid w:val="073F2370"/>
    <w:multiLevelType w:val="multilevel"/>
    <w:tmpl w:val="DEAC14C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8423F39"/>
    <w:multiLevelType w:val="singleLevel"/>
    <w:tmpl w:val="6F2EB744"/>
    <w:lvl w:ilvl="0">
      <w:start w:val="6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E11043F"/>
    <w:multiLevelType w:val="singleLevel"/>
    <w:tmpl w:val="27FAEA98"/>
    <w:lvl w:ilvl="0">
      <w:start w:val="1"/>
      <w:numFmt w:val="decimal"/>
      <w:lvlText w:val="%1)"/>
      <w:legacy w:legacy="1" w:legacySpace="0" w:legacyIndent="479"/>
      <w:lvlJc w:val="left"/>
      <w:rPr>
        <w:rFonts w:ascii="Arial" w:hAnsi="Arial" w:cs="Arial" w:hint="default"/>
      </w:rPr>
    </w:lvl>
  </w:abstractNum>
  <w:abstractNum w:abstractNumId="4" w15:restartNumberingAfterBreak="0">
    <w:nsid w:val="312F02B4"/>
    <w:multiLevelType w:val="multilevel"/>
    <w:tmpl w:val="DEAC14C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44150DD4"/>
    <w:multiLevelType w:val="singleLevel"/>
    <w:tmpl w:val="71380640"/>
    <w:lvl w:ilvl="0">
      <w:start w:val="1"/>
      <w:numFmt w:val="decimal"/>
      <w:lvlText w:val="%1)"/>
      <w:legacy w:legacy="1" w:legacySpace="0" w:legacyIndent="471"/>
      <w:lvlJc w:val="left"/>
      <w:rPr>
        <w:rFonts w:ascii="Arial" w:hAnsi="Arial" w:cs="Arial" w:hint="default"/>
      </w:rPr>
    </w:lvl>
  </w:abstractNum>
  <w:abstractNum w:abstractNumId="6" w15:restartNumberingAfterBreak="0">
    <w:nsid w:val="4A2E7EF6"/>
    <w:multiLevelType w:val="multilevel"/>
    <w:tmpl w:val="DEAC14C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763D65B7"/>
    <w:multiLevelType w:val="singleLevel"/>
    <w:tmpl w:val="AF3892E8"/>
    <w:lvl w:ilvl="0">
      <w:start w:val="1"/>
      <w:numFmt w:val="decimal"/>
      <w:pStyle w:val="RedbrZ"/>
      <w:lvlText w:val="%1)"/>
      <w:lvlJc w:val="left"/>
      <w:pPr>
        <w:tabs>
          <w:tab w:val="num" w:pos="360"/>
        </w:tabs>
        <w:ind w:left="360" w:hanging="360"/>
      </w:pPr>
      <w:rPr>
        <w:rFonts w:ascii="Helv Ciril" w:hAnsi="Helv Ciril" w:hint="default"/>
        <w:sz w:val="24"/>
      </w:rPr>
    </w:lvl>
  </w:abstractNum>
  <w:abstractNum w:abstractNumId="8" w15:restartNumberingAfterBreak="0">
    <w:nsid w:val="767833A5"/>
    <w:multiLevelType w:val="singleLevel"/>
    <w:tmpl w:val="1D3043E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Helv Ciril" w:hAnsi="Helv Ciril" w:hint="default"/>
        <w:sz w:val="24"/>
      </w:rPr>
    </w:lvl>
  </w:abstractNum>
  <w:abstractNum w:abstractNumId="9" w15:restartNumberingAfterBreak="0">
    <w:nsid w:val="7EF00B99"/>
    <w:multiLevelType w:val="singleLevel"/>
    <w:tmpl w:val="5036A212"/>
    <w:lvl w:ilvl="0">
      <w:start w:val="1"/>
      <w:numFmt w:val="decimal"/>
      <w:lvlText w:val="%1)"/>
      <w:legacy w:legacy="1" w:legacySpace="0" w:legacyIndent="470"/>
      <w:lvlJc w:val="left"/>
      <w:rPr>
        <w:rFonts w:ascii="Arial" w:hAnsi="Arial" w:cs="Arial" w:hint="default"/>
      </w:rPr>
    </w:lvl>
  </w:abstractNum>
  <w:num w:numId="1" w16cid:durableId="1267884616">
    <w:abstractNumId w:val="8"/>
  </w:num>
  <w:num w:numId="2" w16cid:durableId="781994710">
    <w:abstractNumId w:val="7"/>
  </w:num>
  <w:num w:numId="3" w16cid:durableId="929317662">
    <w:abstractNumId w:val="7"/>
  </w:num>
  <w:num w:numId="4" w16cid:durableId="2137603316">
    <w:abstractNumId w:val="7"/>
  </w:num>
  <w:num w:numId="5" w16cid:durableId="1197885836">
    <w:abstractNumId w:val="9"/>
  </w:num>
  <w:num w:numId="6" w16cid:durableId="378475006">
    <w:abstractNumId w:val="0"/>
  </w:num>
  <w:num w:numId="7" w16cid:durableId="264382111">
    <w:abstractNumId w:val="3"/>
  </w:num>
  <w:num w:numId="8" w16cid:durableId="183859271">
    <w:abstractNumId w:val="5"/>
  </w:num>
  <w:num w:numId="9" w16cid:durableId="644238930">
    <w:abstractNumId w:val="2"/>
  </w:num>
  <w:num w:numId="10" w16cid:durableId="729311265">
    <w:abstractNumId w:val="6"/>
  </w:num>
  <w:num w:numId="11" w16cid:durableId="1196968093">
    <w:abstractNumId w:val="1"/>
  </w:num>
  <w:num w:numId="12" w16cid:durableId="11191060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EA1"/>
    <w:rsid w:val="00002097"/>
    <w:rsid w:val="0000233C"/>
    <w:rsid w:val="00010587"/>
    <w:rsid w:val="00010DAE"/>
    <w:rsid w:val="00011556"/>
    <w:rsid w:val="0001182A"/>
    <w:rsid w:val="000123A1"/>
    <w:rsid w:val="000249DF"/>
    <w:rsid w:val="00024EB6"/>
    <w:rsid w:val="000334A4"/>
    <w:rsid w:val="00033FFE"/>
    <w:rsid w:val="00034D89"/>
    <w:rsid w:val="00035B94"/>
    <w:rsid w:val="000360FE"/>
    <w:rsid w:val="000378B2"/>
    <w:rsid w:val="00043BA1"/>
    <w:rsid w:val="000462C9"/>
    <w:rsid w:val="00047DFC"/>
    <w:rsid w:val="00050C4A"/>
    <w:rsid w:val="0005236B"/>
    <w:rsid w:val="000523D1"/>
    <w:rsid w:val="000565D2"/>
    <w:rsid w:val="000567C0"/>
    <w:rsid w:val="000602A9"/>
    <w:rsid w:val="00063543"/>
    <w:rsid w:val="00063683"/>
    <w:rsid w:val="00065D47"/>
    <w:rsid w:val="000668D6"/>
    <w:rsid w:val="00070440"/>
    <w:rsid w:val="00071719"/>
    <w:rsid w:val="00074D32"/>
    <w:rsid w:val="00083818"/>
    <w:rsid w:val="00084D6B"/>
    <w:rsid w:val="000918CC"/>
    <w:rsid w:val="000930DD"/>
    <w:rsid w:val="00095F89"/>
    <w:rsid w:val="0009658B"/>
    <w:rsid w:val="000A40B0"/>
    <w:rsid w:val="000A444A"/>
    <w:rsid w:val="000A5D15"/>
    <w:rsid w:val="000B1646"/>
    <w:rsid w:val="000B1CA1"/>
    <w:rsid w:val="000B29D3"/>
    <w:rsid w:val="000B30EB"/>
    <w:rsid w:val="000B317E"/>
    <w:rsid w:val="000B368C"/>
    <w:rsid w:val="000B53DE"/>
    <w:rsid w:val="000C2640"/>
    <w:rsid w:val="000C2942"/>
    <w:rsid w:val="000C5903"/>
    <w:rsid w:val="000D3B7C"/>
    <w:rsid w:val="000D6F1F"/>
    <w:rsid w:val="000E4DB7"/>
    <w:rsid w:val="000E4E72"/>
    <w:rsid w:val="000E5EC7"/>
    <w:rsid w:val="000E657C"/>
    <w:rsid w:val="000E78FE"/>
    <w:rsid w:val="000E7F65"/>
    <w:rsid w:val="000F14C4"/>
    <w:rsid w:val="000F2363"/>
    <w:rsid w:val="000F62C2"/>
    <w:rsid w:val="000F7E42"/>
    <w:rsid w:val="001008FE"/>
    <w:rsid w:val="00102783"/>
    <w:rsid w:val="00102D15"/>
    <w:rsid w:val="00103268"/>
    <w:rsid w:val="001045A6"/>
    <w:rsid w:val="001047A9"/>
    <w:rsid w:val="00104FE2"/>
    <w:rsid w:val="00110948"/>
    <w:rsid w:val="00111A74"/>
    <w:rsid w:val="00112026"/>
    <w:rsid w:val="00114E21"/>
    <w:rsid w:val="00123F0D"/>
    <w:rsid w:val="00126A8C"/>
    <w:rsid w:val="001300AC"/>
    <w:rsid w:val="00133BA9"/>
    <w:rsid w:val="00135742"/>
    <w:rsid w:val="00136508"/>
    <w:rsid w:val="00137D86"/>
    <w:rsid w:val="00137E03"/>
    <w:rsid w:val="00141846"/>
    <w:rsid w:val="00142227"/>
    <w:rsid w:val="0014645B"/>
    <w:rsid w:val="0014707A"/>
    <w:rsid w:val="001477B4"/>
    <w:rsid w:val="00150AD8"/>
    <w:rsid w:val="00153EB0"/>
    <w:rsid w:val="001547DF"/>
    <w:rsid w:val="001557D2"/>
    <w:rsid w:val="00155DA2"/>
    <w:rsid w:val="00157AD0"/>
    <w:rsid w:val="001614BC"/>
    <w:rsid w:val="001622C0"/>
    <w:rsid w:val="00162FDE"/>
    <w:rsid w:val="00172964"/>
    <w:rsid w:val="00172FA7"/>
    <w:rsid w:val="0017356A"/>
    <w:rsid w:val="001757FF"/>
    <w:rsid w:val="0017759D"/>
    <w:rsid w:val="00177A5A"/>
    <w:rsid w:val="00180FF9"/>
    <w:rsid w:val="00182092"/>
    <w:rsid w:val="001830D2"/>
    <w:rsid w:val="00184C41"/>
    <w:rsid w:val="0018742F"/>
    <w:rsid w:val="00191D32"/>
    <w:rsid w:val="00192268"/>
    <w:rsid w:val="00192D96"/>
    <w:rsid w:val="00196EA5"/>
    <w:rsid w:val="001972ED"/>
    <w:rsid w:val="001A06E4"/>
    <w:rsid w:val="001A3296"/>
    <w:rsid w:val="001B15C5"/>
    <w:rsid w:val="001B2C35"/>
    <w:rsid w:val="001B3659"/>
    <w:rsid w:val="001B49A1"/>
    <w:rsid w:val="001B644D"/>
    <w:rsid w:val="001C01F6"/>
    <w:rsid w:val="001C3993"/>
    <w:rsid w:val="001D2204"/>
    <w:rsid w:val="001D4AA5"/>
    <w:rsid w:val="001D57BC"/>
    <w:rsid w:val="001D73DA"/>
    <w:rsid w:val="001D7AAF"/>
    <w:rsid w:val="001E220A"/>
    <w:rsid w:val="001E3014"/>
    <w:rsid w:val="001E5000"/>
    <w:rsid w:val="001E5698"/>
    <w:rsid w:val="001E7D12"/>
    <w:rsid w:val="001F1642"/>
    <w:rsid w:val="001F429B"/>
    <w:rsid w:val="002002B6"/>
    <w:rsid w:val="00202013"/>
    <w:rsid w:val="0020201C"/>
    <w:rsid w:val="00204230"/>
    <w:rsid w:val="002078A5"/>
    <w:rsid w:val="00215A10"/>
    <w:rsid w:val="00216BE2"/>
    <w:rsid w:val="00216C4A"/>
    <w:rsid w:val="002177A5"/>
    <w:rsid w:val="00220CA7"/>
    <w:rsid w:val="00224F70"/>
    <w:rsid w:val="00227567"/>
    <w:rsid w:val="002324C9"/>
    <w:rsid w:val="00233453"/>
    <w:rsid w:val="00242A3A"/>
    <w:rsid w:val="002435D6"/>
    <w:rsid w:val="002451FB"/>
    <w:rsid w:val="002474C8"/>
    <w:rsid w:val="00247522"/>
    <w:rsid w:val="00247573"/>
    <w:rsid w:val="002535FB"/>
    <w:rsid w:val="00254414"/>
    <w:rsid w:val="002568B3"/>
    <w:rsid w:val="0026280A"/>
    <w:rsid w:val="0026321A"/>
    <w:rsid w:val="002636F0"/>
    <w:rsid w:val="00263855"/>
    <w:rsid w:val="002640FD"/>
    <w:rsid w:val="00267729"/>
    <w:rsid w:val="002726C3"/>
    <w:rsid w:val="0028134F"/>
    <w:rsid w:val="00282ACA"/>
    <w:rsid w:val="00284E3F"/>
    <w:rsid w:val="0029104A"/>
    <w:rsid w:val="00291D50"/>
    <w:rsid w:val="0029233A"/>
    <w:rsid w:val="002925B9"/>
    <w:rsid w:val="0029462A"/>
    <w:rsid w:val="00294B49"/>
    <w:rsid w:val="00295722"/>
    <w:rsid w:val="00297070"/>
    <w:rsid w:val="002A0C84"/>
    <w:rsid w:val="002A194C"/>
    <w:rsid w:val="002A1AAB"/>
    <w:rsid w:val="002A213B"/>
    <w:rsid w:val="002A3178"/>
    <w:rsid w:val="002A4307"/>
    <w:rsid w:val="002A54D0"/>
    <w:rsid w:val="002A56F1"/>
    <w:rsid w:val="002A7D46"/>
    <w:rsid w:val="002B0E86"/>
    <w:rsid w:val="002B5804"/>
    <w:rsid w:val="002B6EDD"/>
    <w:rsid w:val="002B6F91"/>
    <w:rsid w:val="002B7490"/>
    <w:rsid w:val="002C056B"/>
    <w:rsid w:val="002C0C8D"/>
    <w:rsid w:val="002C253E"/>
    <w:rsid w:val="002D385E"/>
    <w:rsid w:val="002D6FBC"/>
    <w:rsid w:val="002D7032"/>
    <w:rsid w:val="002E2EF7"/>
    <w:rsid w:val="002E311F"/>
    <w:rsid w:val="002E471E"/>
    <w:rsid w:val="002E4AA3"/>
    <w:rsid w:val="002E5216"/>
    <w:rsid w:val="002E6022"/>
    <w:rsid w:val="002F20ED"/>
    <w:rsid w:val="002F2F52"/>
    <w:rsid w:val="002F40CF"/>
    <w:rsid w:val="002F4D2E"/>
    <w:rsid w:val="002F51C8"/>
    <w:rsid w:val="002F62C8"/>
    <w:rsid w:val="002F6515"/>
    <w:rsid w:val="0030208B"/>
    <w:rsid w:val="00302219"/>
    <w:rsid w:val="003024AA"/>
    <w:rsid w:val="00302752"/>
    <w:rsid w:val="00303A6A"/>
    <w:rsid w:val="00306825"/>
    <w:rsid w:val="00311222"/>
    <w:rsid w:val="00313269"/>
    <w:rsid w:val="00313974"/>
    <w:rsid w:val="00314893"/>
    <w:rsid w:val="00314DB8"/>
    <w:rsid w:val="00317299"/>
    <w:rsid w:val="0032314A"/>
    <w:rsid w:val="0032381B"/>
    <w:rsid w:val="00323B75"/>
    <w:rsid w:val="0032474E"/>
    <w:rsid w:val="0032706F"/>
    <w:rsid w:val="0032792B"/>
    <w:rsid w:val="00331613"/>
    <w:rsid w:val="0033239F"/>
    <w:rsid w:val="00333161"/>
    <w:rsid w:val="00335DD9"/>
    <w:rsid w:val="00335FB1"/>
    <w:rsid w:val="0033769E"/>
    <w:rsid w:val="0034126D"/>
    <w:rsid w:val="00342040"/>
    <w:rsid w:val="0035238F"/>
    <w:rsid w:val="0035244E"/>
    <w:rsid w:val="00352B4E"/>
    <w:rsid w:val="00356696"/>
    <w:rsid w:val="003617C0"/>
    <w:rsid w:val="00362A98"/>
    <w:rsid w:val="003632E3"/>
    <w:rsid w:val="00363DF4"/>
    <w:rsid w:val="00370D5D"/>
    <w:rsid w:val="00371F5C"/>
    <w:rsid w:val="003751A9"/>
    <w:rsid w:val="0037645B"/>
    <w:rsid w:val="003810DC"/>
    <w:rsid w:val="003819A3"/>
    <w:rsid w:val="003959F7"/>
    <w:rsid w:val="00396A17"/>
    <w:rsid w:val="00396AAD"/>
    <w:rsid w:val="0039774E"/>
    <w:rsid w:val="003A3051"/>
    <w:rsid w:val="003A508E"/>
    <w:rsid w:val="003B29CE"/>
    <w:rsid w:val="003B68D9"/>
    <w:rsid w:val="003B77B9"/>
    <w:rsid w:val="003C14D0"/>
    <w:rsid w:val="003C2F48"/>
    <w:rsid w:val="003C681B"/>
    <w:rsid w:val="003C7600"/>
    <w:rsid w:val="003D03CE"/>
    <w:rsid w:val="003D4108"/>
    <w:rsid w:val="003D4527"/>
    <w:rsid w:val="003D5FE3"/>
    <w:rsid w:val="003D6C8B"/>
    <w:rsid w:val="003E1E19"/>
    <w:rsid w:val="003E5445"/>
    <w:rsid w:val="003E663E"/>
    <w:rsid w:val="003E73A8"/>
    <w:rsid w:val="003F2D7A"/>
    <w:rsid w:val="003F3BCD"/>
    <w:rsid w:val="003F5E47"/>
    <w:rsid w:val="003F71E3"/>
    <w:rsid w:val="003F7D2B"/>
    <w:rsid w:val="00400581"/>
    <w:rsid w:val="00402D7F"/>
    <w:rsid w:val="00403236"/>
    <w:rsid w:val="004058B6"/>
    <w:rsid w:val="0041084A"/>
    <w:rsid w:val="0041120B"/>
    <w:rsid w:val="004128E4"/>
    <w:rsid w:val="00413035"/>
    <w:rsid w:val="0041424B"/>
    <w:rsid w:val="004152F1"/>
    <w:rsid w:val="0042066F"/>
    <w:rsid w:val="00420BF1"/>
    <w:rsid w:val="00421475"/>
    <w:rsid w:val="00421531"/>
    <w:rsid w:val="0042296B"/>
    <w:rsid w:val="0042547B"/>
    <w:rsid w:val="004261DD"/>
    <w:rsid w:val="00426633"/>
    <w:rsid w:val="00427463"/>
    <w:rsid w:val="004321A9"/>
    <w:rsid w:val="00437449"/>
    <w:rsid w:val="00440248"/>
    <w:rsid w:val="00441542"/>
    <w:rsid w:val="0044262B"/>
    <w:rsid w:val="00443FE9"/>
    <w:rsid w:val="00444163"/>
    <w:rsid w:val="00446E07"/>
    <w:rsid w:val="00446FF9"/>
    <w:rsid w:val="004475EC"/>
    <w:rsid w:val="00452B84"/>
    <w:rsid w:val="004535C2"/>
    <w:rsid w:val="004550C5"/>
    <w:rsid w:val="004555A5"/>
    <w:rsid w:val="00461787"/>
    <w:rsid w:val="0046590E"/>
    <w:rsid w:val="00467456"/>
    <w:rsid w:val="00467796"/>
    <w:rsid w:val="00471EEB"/>
    <w:rsid w:val="004720FD"/>
    <w:rsid w:val="004724F4"/>
    <w:rsid w:val="004734C9"/>
    <w:rsid w:val="004747F7"/>
    <w:rsid w:val="00474F5F"/>
    <w:rsid w:val="00475473"/>
    <w:rsid w:val="00476EF2"/>
    <w:rsid w:val="004776BD"/>
    <w:rsid w:val="00477BA3"/>
    <w:rsid w:val="00481A4D"/>
    <w:rsid w:val="004828FA"/>
    <w:rsid w:val="00487EB8"/>
    <w:rsid w:val="00491FAE"/>
    <w:rsid w:val="0049351E"/>
    <w:rsid w:val="0049478D"/>
    <w:rsid w:val="00494B45"/>
    <w:rsid w:val="00494D75"/>
    <w:rsid w:val="00496A1C"/>
    <w:rsid w:val="00497647"/>
    <w:rsid w:val="004A09B0"/>
    <w:rsid w:val="004A6624"/>
    <w:rsid w:val="004B066E"/>
    <w:rsid w:val="004B0CEE"/>
    <w:rsid w:val="004B2E50"/>
    <w:rsid w:val="004B4385"/>
    <w:rsid w:val="004B4AE5"/>
    <w:rsid w:val="004C05F6"/>
    <w:rsid w:val="004C1A1B"/>
    <w:rsid w:val="004C6823"/>
    <w:rsid w:val="004D0C37"/>
    <w:rsid w:val="004D3E50"/>
    <w:rsid w:val="004D4370"/>
    <w:rsid w:val="004E33CC"/>
    <w:rsid w:val="004E4AC0"/>
    <w:rsid w:val="004E7C80"/>
    <w:rsid w:val="004F0D64"/>
    <w:rsid w:val="004F2143"/>
    <w:rsid w:val="004F369D"/>
    <w:rsid w:val="00502EB8"/>
    <w:rsid w:val="005032ED"/>
    <w:rsid w:val="00506062"/>
    <w:rsid w:val="00506891"/>
    <w:rsid w:val="005071C5"/>
    <w:rsid w:val="00507ACB"/>
    <w:rsid w:val="0051068A"/>
    <w:rsid w:val="005125AB"/>
    <w:rsid w:val="00514ACE"/>
    <w:rsid w:val="005164E6"/>
    <w:rsid w:val="00517162"/>
    <w:rsid w:val="005200BF"/>
    <w:rsid w:val="0052020F"/>
    <w:rsid w:val="00522BD5"/>
    <w:rsid w:val="0053119A"/>
    <w:rsid w:val="00532DFA"/>
    <w:rsid w:val="00534722"/>
    <w:rsid w:val="0053552E"/>
    <w:rsid w:val="00540A66"/>
    <w:rsid w:val="00542480"/>
    <w:rsid w:val="00543C84"/>
    <w:rsid w:val="00544804"/>
    <w:rsid w:val="00546136"/>
    <w:rsid w:val="00551268"/>
    <w:rsid w:val="00551D8C"/>
    <w:rsid w:val="00553826"/>
    <w:rsid w:val="00556014"/>
    <w:rsid w:val="00557421"/>
    <w:rsid w:val="00561499"/>
    <w:rsid w:val="00563FBC"/>
    <w:rsid w:val="005666C6"/>
    <w:rsid w:val="00571428"/>
    <w:rsid w:val="00574DA0"/>
    <w:rsid w:val="00580C47"/>
    <w:rsid w:val="00582861"/>
    <w:rsid w:val="005839EB"/>
    <w:rsid w:val="00583BF0"/>
    <w:rsid w:val="005856BB"/>
    <w:rsid w:val="005929B6"/>
    <w:rsid w:val="00594DFC"/>
    <w:rsid w:val="00597491"/>
    <w:rsid w:val="005A0B8D"/>
    <w:rsid w:val="005A0BF6"/>
    <w:rsid w:val="005A22A6"/>
    <w:rsid w:val="005A29A4"/>
    <w:rsid w:val="005A34EF"/>
    <w:rsid w:val="005A7442"/>
    <w:rsid w:val="005B0F78"/>
    <w:rsid w:val="005B10DB"/>
    <w:rsid w:val="005B13C2"/>
    <w:rsid w:val="005B17BD"/>
    <w:rsid w:val="005B1EB7"/>
    <w:rsid w:val="005C633D"/>
    <w:rsid w:val="005C68A3"/>
    <w:rsid w:val="005D23F6"/>
    <w:rsid w:val="005D2781"/>
    <w:rsid w:val="005D41AF"/>
    <w:rsid w:val="005D574D"/>
    <w:rsid w:val="005E51A4"/>
    <w:rsid w:val="005E5EFB"/>
    <w:rsid w:val="005E5F82"/>
    <w:rsid w:val="005E60EB"/>
    <w:rsid w:val="005E6D03"/>
    <w:rsid w:val="005F2D4E"/>
    <w:rsid w:val="005F332B"/>
    <w:rsid w:val="005F37D0"/>
    <w:rsid w:val="005F37E1"/>
    <w:rsid w:val="005F58A8"/>
    <w:rsid w:val="005F6865"/>
    <w:rsid w:val="00600213"/>
    <w:rsid w:val="00603D7E"/>
    <w:rsid w:val="0060472F"/>
    <w:rsid w:val="00604C8C"/>
    <w:rsid w:val="00610276"/>
    <w:rsid w:val="00612035"/>
    <w:rsid w:val="00612693"/>
    <w:rsid w:val="00612908"/>
    <w:rsid w:val="00613DFC"/>
    <w:rsid w:val="0061421C"/>
    <w:rsid w:val="0061653B"/>
    <w:rsid w:val="00616660"/>
    <w:rsid w:val="00616F28"/>
    <w:rsid w:val="00620BCE"/>
    <w:rsid w:val="00621732"/>
    <w:rsid w:val="0062449C"/>
    <w:rsid w:val="00625396"/>
    <w:rsid w:val="0062548E"/>
    <w:rsid w:val="00626728"/>
    <w:rsid w:val="00631011"/>
    <w:rsid w:val="006324E2"/>
    <w:rsid w:val="0063627C"/>
    <w:rsid w:val="00643701"/>
    <w:rsid w:val="006437F9"/>
    <w:rsid w:val="0064628E"/>
    <w:rsid w:val="00646BC8"/>
    <w:rsid w:val="00650E5C"/>
    <w:rsid w:val="006564F3"/>
    <w:rsid w:val="00662F93"/>
    <w:rsid w:val="006642B0"/>
    <w:rsid w:val="0066567D"/>
    <w:rsid w:val="00666480"/>
    <w:rsid w:val="006722A8"/>
    <w:rsid w:val="00673AA2"/>
    <w:rsid w:val="00674C04"/>
    <w:rsid w:val="0067585E"/>
    <w:rsid w:val="00675FFA"/>
    <w:rsid w:val="00680C65"/>
    <w:rsid w:val="00686DE7"/>
    <w:rsid w:val="00693994"/>
    <w:rsid w:val="00694954"/>
    <w:rsid w:val="00694A22"/>
    <w:rsid w:val="00695727"/>
    <w:rsid w:val="00697403"/>
    <w:rsid w:val="006A0714"/>
    <w:rsid w:val="006A4997"/>
    <w:rsid w:val="006A4A36"/>
    <w:rsid w:val="006A5934"/>
    <w:rsid w:val="006B37C9"/>
    <w:rsid w:val="006B6F10"/>
    <w:rsid w:val="006C0F63"/>
    <w:rsid w:val="006C1EAD"/>
    <w:rsid w:val="006C1ECA"/>
    <w:rsid w:val="006C51E1"/>
    <w:rsid w:val="006D27ED"/>
    <w:rsid w:val="006D45FA"/>
    <w:rsid w:val="006D5B6D"/>
    <w:rsid w:val="006E0B0F"/>
    <w:rsid w:val="006E2495"/>
    <w:rsid w:val="006E6BA0"/>
    <w:rsid w:val="006F009D"/>
    <w:rsid w:val="006F3514"/>
    <w:rsid w:val="006F3DA5"/>
    <w:rsid w:val="006F577E"/>
    <w:rsid w:val="00707B2C"/>
    <w:rsid w:val="00712A5F"/>
    <w:rsid w:val="00714020"/>
    <w:rsid w:val="0071432A"/>
    <w:rsid w:val="007217D7"/>
    <w:rsid w:val="00721948"/>
    <w:rsid w:val="007222D9"/>
    <w:rsid w:val="00726BED"/>
    <w:rsid w:val="00726DDC"/>
    <w:rsid w:val="0073022D"/>
    <w:rsid w:val="00730517"/>
    <w:rsid w:val="0073169F"/>
    <w:rsid w:val="007316E7"/>
    <w:rsid w:val="00734DEA"/>
    <w:rsid w:val="00736F80"/>
    <w:rsid w:val="00740C85"/>
    <w:rsid w:val="007415D0"/>
    <w:rsid w:val="00741AF5"/>
    <w:rsid w:val="00750252"/>
    <w:rsid w:val="00753D37"/>
    <w:rsid w:val="007560F8"/>
    <w:rsid w:val="007613E3"/>
    <w:rsid w:val="007626BD"/>
    <w:rsid w:val="00763DE8"/>
    <w:rsid w:val="007653ED"/>
    <w:rsid w:val="00766C75"/>
    <w:rsid w:val="007700C3"/>
    <w:rsid w:val="00770535"/>
    <w:rsid w:val="00770CA9"/>
    <w:rsid w:val="00775E90"/>
    <w:rsid w:val="007765C6"/>
    <w:rsid w:val="00780C34"/>
    <w:rsid w:val="00781866"/>
    <w:rsid w:val="007823CD"/>
    <w:rsid w:val="00783533"/>
    <w:rsid w:val="00783D43"/>
    <w:rsid w:val="00783FF2"/>
    <w:rsid w:val="00784167"/>
    <w:rsid w:val="00785B16"/>
    <w:rsid w:val="0079231C"/>
    <w:rsid w:val="007A04B9"/>
    <w:rsid w:val="007A29CD"/>
    <w:rsid w:val="007A4C70"/>
    <w:rsid w:val="007A6EA6"/>
    <w:rsid w:val="007B06F6"/>
    <w:rsid w:val="007B1566"/>
    <w:rsid w:val="007B2643"/>
    <w:rsid w:val="007B5B80"/>
    <w:rsid w:val="007B7452"/>
    <w:rsid w:val="007C02CD"/>
    <w:rsid w:val="007C4677"/>
    <w:rsid w:val="007C555B"/>
    <w:rsid w:val="007D021F"/>
    <w:rsid w:val="007D1825"/>
    <w:rsid w:val="007D1FEA"/>
    <w:rsid w:val="007D4D54"/>
    <w:rsid w:val="007E02B8"/>
    <w:rsid w:val="007E0FBF"/>
    <w:rsid w:val="007F017E"/>
    <w:rsid w:val="007F2AE2"/>
    <w:rsid w:val="007F3A5B"/>
    <w:rsid w:val="007F730C"/>
    <w:rsid w:val="007F7FB7"/>
    <w:rsid w:val="00801F7B"/>
    <w:rsid w:val="00802EAB"/>
    <w:rsid w:val="00803225"/>
    <w:rsid w:val="008052FD"/>
    <w:rsid w:val="0081136B"/>
    <w:rsid w:val="00814A1F"/>
    <w:rsid w:val="00815A3F"/>
    <w:rsid w:val="00821014"/>
    <w:rsid w:val="008239F4"/>
    <w:rsid w:val="00826CB2"/>
    <w:rsid w:val="0083027E"/>
    <w:rsid w:val="008312B5"/>
    <w:rsid w:val="0083443A"/>
    <w:rsid w:val="00834C65"/>
    <w:rsid w:val="008366F5"/>
    <w:rsid w:val="00837E77"/>
    <w:rsid w:val="0084014C"/>
    <w:rsid w:val="00843C1A"/>
    <w:rsid w:val="00844C3E"/>
    <w:rsid w:val="008451EC"/>
    <w:rsid w:val="0084765A"/>
    <w:rsid w:val="00856ED7"/>
    <w:rsid w:val="0086679E"/>
    <w:rsid w:val="00866A4E"/>
    <w:rsid w:val="0087166B"/>
    <w:rsid w:val="00871741"/>
    <w:rsid w:val="00875255"/>
    <w:rsid w:val="008754B5"/>
    <w:rsid w:val="008768A0"/>
    <w:rsid w:val="0088007E"/>
    <w:rsid w:val="00882470"/>
    <w:rsid w:val="00883876"/>
    <w:rsid w:val="008874A1"/>
    <w:rsid w:val="0089193F"/>
    <w:rsid w:val="00895CAF"/>
    <w:rsid w:val="008976E4"/>
    <w:rsid w:val="008A2127"/>
    <w:rsid w:val="008B04D2"/>
    <w:rsid w:val="008B53D3"/>
    <w:rsid w:val="008B543E"/>
    <w:rsid w:val="008B78BF"/>
    <w:rsid w:val="008C0141"/>
    <w:rsid w:val="008C45BE"/>
    <w:rsid w:val="008C77C0"/>
    <w:rsid w:val="008D1916"/>
    <w:rsid w:val="008D4C93"/>
    <w:rsid w:val="008D5028"/>
    <w:rsid w:val="008D659F"/>
    <w:rsid w:val="008D6CEA"/>
    <w:rsid w:val="008D7178"/>
    <w:rsid w:val="008D7BF7"/>
    <w:rsid w:val="008E0C04"/>
    <w:rsid w:val="008E3584"/>
    <w:rsid w:val="008E657A"/>
    <w:rsid w:val="008F1403"/>
    <w:rsid w:val="008F520B"/>
    <w:rsid w:val="008F718C"/>
    <w:rsid w:val="00900D13"/>
    <w:rsid w:val="00906BCF"/>
    <w:rsid w:val="00920614"/>
    <w:rsid w:val="0092127A"/>
    <w:rsid w:val="00926208"/>
    <w:rsid w:val="009313B5"/>
    <w:rsid w:val="00931707"/>
    <w:rsid w:val="0093207E"/>
    <w:rsid w:val="009327A8"/>
    <w:rsid w:val="00933895"/>
    <w:rsid w:val="00935CAF"/>
    <w:rsid w:val="00936061"/>
    <w:rsid w:val="00936BD9"/>
    <w:rsid w:val="009403C8"/>
    <w:rsid w:val="00943FD1"/>
    <w:rsid w:val="00944E27"/>
    <w:rsid w:val="009463B5"/>
    <w:rsid w:val="00950033"/>
    <w:rsid w:val="00952A7F"/>
    <w:rsid w:val="009547B2"/>
    <w:rsid w:val="00966F62"/>
    <w:rsid w:val="009674E6"/>
    <w:rsid w:val="00971628"/>
    <w:rsid w:val="009727D0"/>
    <w:rsid w:val="009745A4"/>
    <w:rsid w:val="00976112"/>
    <w:rsid w:val="00981DF4"/>
    <w:rsid w:val="00982DF3"/>
    <w:rsid w:val="00985BD0"/>
    <w:rsid w:val="00986679"/>
    <w:rsid w:val="00987422"/>
    <w:rsid w:val="00987C39"/>
    <w:rsid w:val="00991093"/>
    <w:rsid w:val="009917D7"/>
    <w:rsid w:val="00993204"/>
    <w:rsid w:val="009963F3"/>
    <w:rsid w:val="009966C5"/>
    <w:rsid w:val="009A1652"/>
    <w:rsid w:val="009A1ACD"/>
    <w:rsid w:val="009A46A0"/>
    <w:rsid w:val="009A52E0"/>
    <w:rsid w:val="009A575B"/>
    <w:rsid w:val="009A6325"/>
    <w:rsid w:val="009B19AA"/>
    <w:rsid w:val="009B1D50"/>
    <w:rsid w:val="009B684F"/>
    <w:rsid w:val="009C0C83"/>
    <w:rsid w:val="009C341D"/>
    <w:rsid w:val="009C4349"/>
    <w:rsid w:val="009D011F"/>
    <w:rsid w:val="009D4B1D"/>
    <w:rsid w:val="009D751F"/>
    <w:rsid w:val="009E1E3F"/>
    <w:rsid w:val="009E38CF"/>
    <w:rsid w:val="009E396E"/>
    <w:rsid w:val="009E5B6B"/>
    <w:rsid w:val="009F0633"/>
    <w:rsid w:val="009F2AA4"/>
    <w:rsid w:val="009F3AFD"/>
    <w:rsid w:val="009F3BE8"/>
    <w:rsid w:val="00A02657"/>
    <w:rsid w:val="00A039D6"/>
    <w:rsid w:val="00A1597E"/>
    <w:rsid w:val="00A15ACF"/>
    <w:rsid w:val="00A227F7"/>
    <w:rsid w:val="00A22F61"/>
    <w:rsid w:val="00A236D6"/>
    <w:rsid w:val="00A26C8D"/>
    <w:rsid w:val="00A3055C"/>
    <w:rsid w:val="00A332CC"/>
    <w:rsid w:val="00A33923"/>
    <w:rsid w:val="00A34329"/>
    <w:rsid w:val="00A4098E"/>
    <w:rsid w:val="00A40C0F"/>
    <w:rsid w:val="00A42119"/>
    <w:rsid w:val="00A44C69"/>
    <w:rsid w:val="00A47486"/>
    <w:rsid w:val="00A524D1"/>
    <w:rsid w:val="00A52C58"/>
    <w:rsid w:val="00A53F15"/>
    <w:rsid w:val="00A54F0C"/>
    <w:rsid w:val="00A577B1"/>
    <w:rsid w:val="00A6226D"/>
    <w:rsid w:val="00A66878"/>
    <w:rsid w:val="00A72677"/>
    <w:rsid w:val="00A73D6C"/>
    <w:rsid w:val="00A763D4"/>
    <w:rsid w:val="00A774F3"/>
    <w:rsid w:val="00A77701"/>
    <w:rsid w:val="00A81CC8"/>
    <w:rsid w:val="00A83229"/>
    <w:rsid w:val="00A838DD"/>
    <w:rsid w:val="00A84570"/>
    <w:rsid w:val="00A91F68"/>
    <w:rsid w:val="00A92486"/>
    <w:rsid w:val="00A93585"/>
    <w:rsid w:val="00A935A8"/>
    <w:rsid w:val="00A9400E"/>
    <w:rsid w:val="00A95880"/>
    <w:rsid w:val="00A9737F"/>
    <w:rsid w:val="00AA2B19"/>
    <w:rsid w:val="00AB00AD"/>
    <w:rsid w:val="00AB03F2"/>
    <w:rsid w:val="00AB7E81"/>
    <w:rsid w:val="00AC15CF"/>
    <w:rsid w:val="00AC72FE"/>
    <w:rsid w:val="00AD1FE5"/>
    <w:rsid w:val="00AD30C8"/>
    <w:rsid w:val="00AD5EDA"/>
    <w:rsid w:val="00AD65D2"/>
    <w:rsid w:val="00AD7CBC"/>
    <w:rsid w:val="00AE2149"/>
    <w:rsid w:val="00AE595F"/>
    <w:rsid w:val="00AF145C"/>
    <w:rsid w:val="00AF1E93"/>
    <w:rsid w:val="00AF2BD6"/>
    <w:rsid w:val="00AF4359"/>
    <w:rsid w:val="00AF59F2"/>
    <w:rsid w:val="00AF6B26"/>
    <w:rsid w:val="00AF6BB3"/>
    <w:rsid w:val="00AF720E"/>
    <w:rsid w:val="00B032B4"/>
    <w:rsid w:val="00B04058"/>
    <w:rsid w:val="00B04606"/>
    <w:rsid w:val="00B0528D"/>
    <w:rsid w:val="00B0769F"/>
    <w:rsid w:val="00B106FE"/>
    <w:rsid w:val="00B12441"/>
    <w:rsid w:val="00B12EF6"/>
    <w:rsid w:val="00B15CE3"/>
    <w:rsid w:val="00B16A26"/>
    <w:rsid w:val="00B22047"/>
    <w:rsid w:val="00B24996"/>
    <w:rsid w:val="00B25C33"/>
    <w:rsid w:val="00B26C55"/>
    <w:rsid w:val="00B309B1"/>
    <w:rsid w:val="00B3604F"/>
    <w:rsid w:val="00B445FD"/>
    <w:rsid w:val="00B5786E"/>
    <w:rsid w:val="00B62CEA"/>
    <w:rsid w:val="00B63AB8"/>
    <w:rsid w:val="00B76844"/>
    <w:rsid w:val="00B81870"/>
    <w:rsid w:val="00B84772"/>
    <w:rsid w:val="00B92C25"/>
    <w:rsid w:val="00B9310D"/>
    <w:rsid w:val="00B95A48"/>
    <w:rsid w:val="00B95E8A"/>
    <w:rsid w:val="00BA08FC"/>
    <w:rsid w:val="00BA1DEB"/>
    <w:rsid w:val="00BA2BA4"/>
    <w:rsid w:val="00BA5FB5"/>
    <w:rsid w:val="00BA6D98"/>
    <w:rsid w:val="00BB206B"/>
    <w:rsid w:val="00BB33A2"/>
    <w:rsid w:val="00BB4F34"/>
    <w:rsid w:val="00BC00DD"/>
    <w:rsid w:val="00BC146B"/>
    <w:rsid w:val="00BC28AD"/>
    <w:rsid w:val="00BC4380"/>
    <w:rsid w:val="00BC578F"/>
    <w:rsid w:val="00BD06EB"/>
    <w:rsid w:val="00BD2A08"/>
    <w:rsid w:val="00BD32C6"/>
    <w:rsid w:val="00BD4A48"/>
    <w:rsid w:val="00BD6566"/>
    <w:rsid w:val="00BD7C09"/>
    <w:rsid w:val="00BE03A4"/>
    <w:rsid w:val="00BE3C39"/>
    <w:rsid w:val="00BE4579"/>
    <w:rsid w:val="00BE4A92"/>
    <w:rsid w:val="00BE5A02"/>
    <w:rsid w:val="00BE5D38"/>
    <w:rsid w:val="00BF01CD"/>
    <w:rsid w:val="00BF2FFA"/>
    <w:rsid w:val="00BF3B34"/>
    <w:rsid w:val="00BF4855"/>
    <w:rsid w:val="00BF521B"/>
    <w:rsid w:val="00BF59F1"/>
    <w:rsid w:val="00BF5F51"/>
    <w:rsid w:val="00BF6B62"/>
    <w:rsid w:val="00BF6C19"/>
    <w:rsid w:val="00BF706E"/>
    <w:rsid w:val="00C004A6"/>
    <w:rsid w:val="00C0151C"/>
    <w:rsid w:val="00C037ED"/>
    <w:rsid w:val="00C03C5F"/>
    <w:rsid w:val="00C054BA"/>
    <w:rsid w:val="00C10D24"/>
    <w:rsid w:val="00C11F1A"/>
    <w:rsid w:val="00C12D60"/>
    <w:rsid w:val="00C13FD0"/>
    <w:rsid w:val="00C16363"/>
    <w:rsid w:val="00C166D2"/>
    <w:rsid w:val="00C20AEF"/>
    <w:rsid w:val="00C21A71"/>
    <w:rsid w:val="00C25D85"/>
    <w:rsid w:val="00C26476"/>
    <w:rsid w:val="00C31418"/>
    <w:rsid w:val="00C31C65"/>
    <w:rsid w:val="00C332E6"/>
    <w:rsid w:val="00C345E1"/>
    <w:rsid w:val="00C35173"/>
    <w:rsid w:val="00C36AB7"/>
    <w:rsid w:val="00C43464"/>
    <w:rsid w:val="00C435BA"/>
    <w:rsid w:val="00C45940"/>
    <w:rsid w:val="00C45941"/>
    <w:rsid w:val="00C45E44"/>
    <w:rsid w:val="00C46D00"/>
    <w:rsid w:val="00C5357A"/>
    <w:rsid w:val="00C54888"/>
    <w:rsid w:val="00C56E24"/>
    <w:rsid w:val="00C64312"/>
    <w:rsid w:val="00C66BF2"/>
    <w:rsid w:val="00C73B0A"/>
    <w:rsid w:val="00C75FFE"/>
    <w:rsid w:val="00C771F3"/>
    <w:rsid w:val="00C773FB"/>
    <w:rsid w:val="00C77E2E"/>
    <w:rsid w:val="00C82462"/>
    <w:rsid w:val="00C8317D"/>
    <w:rsid w:val="00C84469"/>
    <w:rsid w:val="00C861C5"/>
    <w:rsid w:val="00C87B81"/>
    <w:rsid w:val="00C87DA5"/>
    <w:rsid w:val="00C909B0"/>
    <w:rsid w:val="00C90DD1"/>
    <w:rsid w:val="00C9180D"/>
    <w:rsid w:val="00C9391A"/>
    <w:rsid w:val="00C953CF"/>
    <w:rsid w:val="00C96166"/>
    <w:rsid w:val="00CA0B6B"/>
    <w:rsid w:val="00CA143E"/>
    <w:rsid w:val="00CA21ED"/>
    <w:rsid w:val="00CA31A3"/>
    <w:rsid w:val="00CA75B4"/>
    <w:rsid w:val="00CA7D3C"/>
    <w:rsid w:val="00CA7D5A"/>
    <w:rsid w:val="00CB0EBD"/>
    <w:rsid w:val="00CB160A"/>
    <w:rsid w:val="00CB30BE"/>
    <w:rsid w:val="00CB3969"/>
    <w:rsid w:val="00CB4828"/>
    <w:rsid w:val="00CB4DD1"/>
    <w:rsid w:val="00CB4FAC"/>
    <w:rsid w:val="00CB5096"/>
    <w:rsid w:val="00CB5315"/>
    <w:rsid w:val="00CB6FC1"/>
    <w:rsid w:val="00CB7166"/>
    <w:rsid w:val="00CC3A35"/>
    <w:rsid w:val="00CC436D"/>
    <w:rsid w:val="00CC5124"/>
    <w:rsid w:val="00CD0071"/>
    <w:rsid w:val="00CD448B"/>
    <w:rsid w:val="00CD567F"/>
    <w:rsid w:val="00CE15C5"/>
    <w:rsid w:val="00CE7516"/>
    <w:rsid w:val="00CE75FD"/>
    <w:rsid w:val="00CE7CF3"/>
    <w:rsid w:val="00CF17DD"/>
    <w:rsid w:val="00CF2C6B"/>
    <w:rsid w:val="00CF4EA1"/>
    <w:rsid w:val="00CF5E12"/>
    <w:rsid w:val="00CF614F"/>
    <w:rsid w:val="00CF7DB8"/>
    <w:rsid w:val="00D033BA"/>
    <w:rsid w:val="00D056F7"/>
    <w:rsid w:val="00D07D49"/>
    <w:rsid w:val="00D21EE7"/>
    <w:rsid w:val="00D22AC9"/>
    <w:rsid w:val="00D26391"/>
    <w:rsid w:val="00D30510"/>
    <w:rsid w:val="00D326FF"/>
    <w:rsid w:val="00D33337"/>
    <w:rsid w:val="00D34E5F"/>
    <w:rsid w:val="00D36EDE"/>
    <w:rsid w:val="00D37A53"/>
    <w:rsid w:val="00D40059"/>
    <w:rsid w:val="00D41FC7"/>
    <w:rsid w:val="00D43C34"/>
    <w:rsid w:val="00D4433D"/>
    <w:rsid w:val="00D4447E"/>
    <w:rsid w:val="00D45069"/>
    <w:rsid w:val="00D51B5A"/>
    <w:rsid w:val="00D522F7"/>
    <w:rsid w:val="00D57007"/>
    <w:rsid w:val="00D602A1"/>
    <w:rsid w:val="00D60C7C"/>
    <w:rsid w:val="00D618CD"/>
    <w:rsid w:val="00D62048"/>
    <w:rsid w:val="00D62584"/>
    <w:rsid w:val="00D63536"/>
    <w:rsid w:val="00D6353C"/>
    <w:rsid w:val="00D6394C"/>
    <w:rsid w:val="00D64967"/>
    <w:rsid w:val="00D65953"/>
    <w:rsid w:val="00D72BEC"/>
    <w:rsid w:val="00D72D64"/>
    <w:rsid w:val="00D74F5C"/>
    <w:rsid w:val="00D760B6"/>
    <w:rsid w:val="00D77444"/>
    <w:rsid w:val="00D82073"/>
    <w:rsid w:val="00D82894"/>
    <w:rsid w:val="00D83BF9"/>
    <w:rsid w:val="00D84D17"/>
    <w:rsid w:val="00D94E58"/>
    <w:rsid w:val="00DA4ABE"/>
    <w:rsid w:val="00DA52BD"/>
    <w:rsid w:val="00DA5BDA"/>
    <w:rsid w:val="00DA76D6"/>
    <w:rsid w:val="00DB01B1"/>
    <w:rsid w:val="00DB3DF6"/>
    <w:rsid w:val="00DB5842"/>
    <w:rsid w:val="00DB590F"/>
    <w:rsid w:val="00DB5D8F"/>
    <w:rsid w:val="00DB7EFA"/>
    <w:rsid w:val="00DC07E8"/>
    <w:rsid w:val="00DC1B4D"/>
    <w:rsid w:val="00DC5D53"/>
    <w:rsid w:val="00DC6F20"/>
    <w:rsid w:val="00DD1546"/>
    <w:rsid w:val="00DD16D1"/>
    <w:rsid w:val="00DD2369"/>
    <w:rsid w:val="00DD4307"/>
    <w:rsid w:val="00DD54A4"/>
    <w:rsid w:val="00DD5CD3"/>
    <w:rsid w:val="00DD79A0"/>
    <w:rsid w:val="00DE3DC9"/>
    <w:rsid w:val="00DE49CB"/>
    <w:rsid w:val="00DE5FFC"/>
    <w:rsid w:val="00DF2070"/>
    <w:rsid w:val="00DF27EA"/>
    <w:rsid w:val="00DF3380"/>
    <w:rsid w:val="00DF3EA2"/>
    <w:rsid w:val="00DF5033"/>
    <w:rsid w:val="00DF5562"/>
    <w:rsid w:val="00DF569E"/>
    <w:rsid w:val="00DF65CA"/>
    <w:rsid w:val="00DF75F4"/>
    <w:rsid w:val="00DF7D77"/>
    <w:rsid w:val="00E003BF"/>
    <w:rsid w:val="00E02B34"/>
    <w:rsid w:val="00E037B2"/>
    <w:rsid w:val="00E03B92"/>
    <w:rsid w:val="00E0471E"/>
    <w:rsid w:val="00E12041"/>
    <w:rsid w:val="00E142D0"/>
    <w:rsid w:val="00E17AA8"/>
    <w:rsid w:val="00E216B7"/>
    <w:rsid w:val="00E219ED"/>
    <w:rsid w:val="00E21BAA"/>
    <w:rsid w:val="00E21F0D"/>
    <w:rsid w:val="00E2273F"/>
    <w:rsid w:val="00E2298B"/>
    <w:rsid w:val="00E236E4"/>
    <w:rsid w:val="00E254A1"/>
    <w:rsid w:val="00E31429"/>
    <w:rsid w:val="00E32472"/>
    <w:rsid w:val="00E342F3"/>
    <w:rsid w:val="00E352CF"/>
    <w:rsid w:val="00E35F28"/>
    <w:rsid w:val="00E36AC0"/>
    <w:rsid w:val="00E439D1"/>
    <w:rsid w:val="00E46E0D"/>
    <w:rsid w:val="00E47218"/>
    <w:rsid w:val="00E5101F"/>
    <w:rsid w:val="00E51B31"/>
    <w:rsid w:val="00E535E7"/>
    <w:rsid w:val="00E543E8"/>
    <w:rsid w:val="00E545F5"/>
    <w:rsid w:val="00E54F9E"/>
    <w:rsid w:val="00E61EBA"/>
    <w:rsid w:val="00E63762"/>
    <w:rsid w:val="00E646E5"/>
    <w:rsid w:val="00E66941"/>
    <w:rsid w:val="00E669BD"/>
    <w:rsid w:val="00E71409"/>
    <w:rsid w:val="00E73879"/>
    <w:rsid w:val="00E75CE1"/>
    <w:rsid w:val="00E76175"/>
    <w:rsid w:val="00E80872"/>
    <w:rsid w:val="00E83263"/>
    <w:rsid w:val="00E83E8A"/>
    <w:rsid w:val="00E858ED"/>
    <w:rsid w:val="00E861E9"/>
    <w:rsid w:val="00E86922"/>
    <w:rsid w:val="00E86D6B"/>
    <w:rsid w:val="00E87F7E"/>
    <w:rsid w:val="00E90193"/>
    <w:rsid w:val="00E90783"/>
    <w:rsid w:val="00E93C3D"/>
    <w:rsid w:val="00E96300"/>
    <w:rsid w:val="00E97619"/>
    <w:rsid w:val="00EA04B0"/>
    <w:rsid w:val="00EA0DE2"/>
    <w:rsid w:val="00EA15DC"/>
    <w:rsid w:val="00EA34EF"/>
    <w:rsid w:val="00EA52EF"/>
    <w:rsid w:val="00EA68DF"/>
    <w:rsid w:val="00EA6A23"/>
    <w:rsid w:val="00EB5CE1"/>
    <w:rsid w:val="00EB6109"/>
    <w:rsid w:val="00EC1469"/>
    <w:rsid w:val="00EC1CDC"/>
    <w:rsid w:val="00EC2587"/>
    <w:rsid w:val="00EC2F27"/>
    <w:rsid w:val="00EC5F2B"/>
    <w:rsid w:val="00ED1326"/>
    <w:rsid w:val="00ED16ED"/>
    <w:rsid w:val="00ED43D1"/>
    <w:rsid w:val="00ED53B1"/>
    <w:rsid w:val="00ED7CA9"/>
    <w:rsid w:val="00EE2C1A"/>
    <w:rsid w:val="00EE3351"/>
    <w:rsid w:val="00EE441E"/>
    <w:rsid w:val="00EE4A67"/>
    <w:rsid w:val="00EE4AC6"/>
    <w:rsid w:val="00EE5046"/>
    <w:rsid w:val="00EE5C6B"/>
    <w:rsid w:val="00EE647A"/>
    <w:rsid w:val="00EF10A3"/>
    <w:rsid w:val="00EF3A16"/>
    <w:rsid w:val="00EF52CD"/>
    <w:rsid w:val="00EF5A35"/>
    <w:rsid w:val="00EF74DB"/>
    <w:rsid w:val="00F00483"/>
    <w:rsid w:val="00F0216B"/>
    <w:rsid w:val="00F02B61"/>
    <w:rsid w:val="00F054BB"/>
    <w:rsid w:val="00F06E31"/>
    <w:rsid w:val="00F07EEC"/>
    <w:rsid w:val="00F11405"/>
    <w:rsid w:val="00F11FDE"/>
    <w:rsid w:val="00F12D78"/>
    <w:rsid w:val="00F14962"/>
    <w:rsid w:val="00F15E62"/>
    <w:rsid w:val="00F177C8"/>
    <w:rsid w:val="00F17F90"/>
    <w:rsid w:val="00F212EA"/>
    <w:rsid w:val="00F26DB4"/>
    <w:rsid w:val="00F2788E"/>
    <w:rsid w:val="00F302DE"/>
    <w:rsid w:val="00F3432A"/>
    <w:rsid w:val="00F366D3"/>
    <w:rsid w:val="00F3768F"/>
    <w:rsid w:val="00F403E5"/>
    <w:rsid w:val="00F40851"/>
    <w:rsid w:val="00F41711"/>
    <w:rsid w:val="00F45AEC"/>
    <w:rsid w:val="00F466F5"/>
    <w:rsid w:val="00F4754E"/>
    <w:rsid w:val="00F475A9"/>
    <w:rsid w:val="00F52A6B"/>
    <w:rsid w:val="00F53228"/>
    <w:rsid w:val="00F5373A"/>
    <w:rsid w:val="00F53CB6"/>
    <w:rsid w:val="00F54B61"/>
    <w:rsid w:val="00F55069"/>
    <w:rsid w:val="00F61BEE"/>
    <w:rsid w:val="00F64FF5"/>
    <w:rsid w:val="00F679A1"/>
    <w:rsid w:val="00F67EC2"/>
    <w:rsid w:val="00F707CA"/>
    <w:rsid w:val="00F70CF5"/>
    <w:rsid w:val="00F710F6"/>
    <w:rsid w:val="00F735D3"/>
    <w:rsid w:val="00F76627"/>
    <w:rsid w:val="00F80689"/>
    <w:rsid w:val="00F856A9"/>
    <w:rsid w:val="00F90150"/>
    <w:rsid w:val="00F92BAB"/>
    <w:rsid w:val="00F930D3"/>
    <w:rsid w:val="00FA067C"/>
    <w:rsid w:val="00FA1A9F"/>
    <w:rsid w:val="00FA2803"/>
    <w:rsid w:val="00FA50E3"/>
    <w:rsid w:val="00FA7829"/>
    <w:rsid w:val="00FB29AB"/>
    <w:rsid w:val="00FB39E1"/>
    <w:rsid w:val="00FB50EB"/>
    <w:rsid w:val="00FB6AB5"/>
    <w:rsid w:val="00FB6E2E"/>
    <w:rsid w:val="00FC08EE"/>
    <w:rsid w:val="00FC0F06"/>
    <w:rsid w:val="00FC3315"/>
    <w:rsid w:val="00FC6104"/>
    <w:rsid w:val="00FC617C"/>
    <w:rsid w:val="00FC704A"/>
    <w:rsid w:val="00FD1B78"/>
    <w:rsid w:val="00FD278C"/>
    <w:rsid w:val="00FD502D"/>
    <w:rsid w:val="00FD57B2"/>
    <w:rsid w:val="00FD5A84"/>
    <w:rsid w:val="00FD6690"/>
    <w:rsid w:val="00FD75A0"/>
    <w:rsid w:val="00FE0AB4"/>
    <w:rsid w:val="00FE0FD7"/>
    <w:rsid w:val="00FE36FD"/>
    <w:rsid w:val="00FE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8BFD5E"/>
  <w15:docId w15:val="{E4F9879A-5D8E-42B9-A8C7-0F0DF9E6D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2C6"/>
    <w:pPr>
      <w:tabs>
        <w:tab w:val="left" w:pos="1080"/>
      </w:tabs>
      <w:spacing w:after="120"/>
      <w:ind w:firstLine="720"/>
      <w:jc w:val="both"/>
    </w:pPr>
    <w:rPr>
      <w:rFonts w:ascii="Arial" w:hAnsi="Arial" w:cs="Arial"/>
      <w:sz w:val="22"/>
      <w:szCs w:val="22"/>
      <w:lang w:val="sr-Cyrl-CS"/>
    </w:rPr>
  </w:style>
  <w:style w:type="paragraph" w:styleId="Heading1">
    <w:name w:val="heading 1"/>
    <w:basedOn w:val="Normal"/>
    <w:next w:val="Normal"/>
    <w:qFormat/>
    <w:rsid w:val="00BD32C6"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D32C6"/>
    <w:pPr>
      <w:spacing w:after="0"/>
      <w:ind w:firstLine="0"/>
      <w:jc w:val="center"/>
    </w:pPr>
  </w:style>
  <w:style w:type="paragraph" w:customStyle="1" w:styleId="Zakon">
    <w:name w:val="Zakon"/>
    <w:basedOn w:val="Normal"/>
    <w:rsid w:val="00BD32C6"/>
    <w:pPr>
      <w:keepNext/>
      <w:ind w:left="720" w:right="720" w:firstLine="0"/>
      <w:jc w:val="center"/>
    </w:pPr>
    <w:rPr>
      <w:b/>
      <w:caps/>
      <w:sz w:val="34"/>
    </w:rPr>
  </w:style>
  <w:style w:type="paragraph" w:customStyle="1" w:styleId="Zakon1">
    <w:name w:val="Zakon1"/>
    <w:basedOn w:val="Zakon"/>
    <w:rsid w:val="00BD32C6"/>
    <w:pPr>
      <w:ind w:left="144" w:right="144"/>
    </w:pPr>
    <w:rPr>
      <w:sz w:val="26"/>
    </w:rPr>
  </w:style>
  <w:style w:type="paragraph" w:customStyle="1" w:styleId="Naslov">
    <w:name w:val="Naslov"/>
    <w:basedOn w:val="Zakon"/>
    <w:rsid w:val="00BD32C6"/>
    <w:pPr>
      <w:spacing w:before="120"/>
      <w:ind w:left="144" w:right="144"/>
    </w:pPr>
    <w:rPr>
      <w:sz w:val="24"/>
    </w:rPr>
  </w:style>
  <w:style w:type="paragraph" w:customStyle="1" w:styleId="Podnaslov">
    <w:name w:val="Podnaslov"/>
    <w:basedOn w:val="Naslov"/>
    <w:rsid w:val="00BD32C6"/>
    <w:rPr>
      <w:caps w:val="0"/>
      <w:sz w:val="22"/>
    </w:rPr>
  </w:style>
  <w:style w:type="paragraph" w:customStyle="1" w:styleId="Clan">
    <w:name w:val="Clan"/>
    <w:basedOn w:val="Normal"/>
    <w:rsid w:val="00BD32C6"/>
    <w:pPr>
      <w:keepNext/>
      <w:spacing w:before="120"/>
      <w:ind w:left="720" w:right="720" w:firstLine="0"/>
      <w:jc w:val="center"/>
    </w:pPr>
    <w:rPr>
      <w:b/>
    </w:rPr>
  </w:style>
  <w:style w:type="paragraph" w:customStyle="1" w:styleId="Glava">
    <w:name w:val="Glava"/>
    <w:basedOn w:val="Podnaslov"/>
    <w:rsid w:val="00BD32C6"/>
    <w:pPr>
      <w:spacing w:before="240" w:after="0"/>
    </w:pPr>
    <w:rPr>
      <w:sz w:val="24"/>
    </w:rPr>
  </w:style>
  <w:style w:type="paragraph" w:customStyle="1" w:styleId="Naslov1">
    <w:name w:val="Naslov1"/>
    <w:basedOn w:val="Podnaslov"/>
    <w:rsid w:val="00BD32C6"/>
  </w:style>
  <w:style w:type="paragraph" w:customStyle="1" w:styleId="Podnaslov1">
    <w:name w:val="Podnaslov1"/>
    <w:basedOn w:val="Podnaslov"/>
    <w:rsid w:val="00BD32C6"/>
    <w:rPr>
      <w:b w:val="0"/>
      <w:i/>
    </w:rPr>
  </w:style>
  <w:style w:type="paragraph" w:customStyle="1" w:styleId="Pismo">
    <w:name w:val="Pismo"/>
    <w:basedOn w:val="Normal"/>
    <w:rsid w:val="00BD32C6"/>
    <w:pPr>
      <w:spacing w:after="0"/>
      <w:ind w:firstLine="0"/>
      <w:jc w:val="left"/>
    </w:pPr>
  </w:style>
  <w:style w:type="paragraph" w:customStyle="1" w:styleId="Podnaslov2">
    <w:name w:val="Podnaslov2"/>
    <w:basedOn w:val="Clan"/>
    <w:rsid w:val="00BD32C6"/>
    <w:pPr>
      <w:ind w:left="144" w:right="144"/>
    </w:pPr>
    <w:rPr>
      <w:i/>
    </w:rPr>
  </w:style>
  <w:style w:type="paragraph" w:customStyle="1" w:styleId="RedbrZ">
    <w:name w:val="RedbrZ"/>
    <w:basedOn w:val="Normal"/>
    <w:rsid w:val="00BD32C6"/>
    <w:pPr>
      <w:numPr>
        <w:numId w:val="4"/>
      </w:numPr>
    </w:pPr>
  </w:style>
  <w:style w:type="character" w:customStyle="1" w:styleId="FontStyle13">
    <w:name w:val="Font Style13"/>
    <w:basedOn w:val="DefaultParagraphFont"/>
    <w:rsid w:val="00BD32C6"/>
    <w:rPr>
      <w:rFonts w:ascii="Arial" w:hAnsi="Arial" w:cs="Times New Roman"/>
      <w:sz w:val="22"/>
      <w:szCs w:val="22"/>
    </w:rPr>
  </w:style>
  <w:style w:type="paragraph" w:styleId="Footer">
    <w:name w:val="footer"/>
    <w:basedOn w:val="Normal"/>
    <w:semiHidden/>
    <w:rsid w:val="00BD32C6"/>
    <w:pPr>
      <w:tabs>
        <w:tab w:val="clear" w:pos="1080"/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BD32C6"/>
  </w:style>
  <w:style w:type="character" w:styleId="CommentReference">
    <w:name w:val="annotation reference"/>
    <w:rsid w:val="008239F4"/>
    <w:rPr>
      <w:sz w:val="16"/>
      <w:szCs w:val="16"/>
    </w:rPr>
  </w:style>
  <w:style w:type="paragraph" w:styleId="CommentText">
    <w:name w:val="annotation text"/>
    <w:basedOn w:val="Normal"/>
    <w:link w:val="CommentTextChar"/>
    <w:rsid w:val="008239F4"/>
    <w:pPr>
      <w:widowControl w:val="0"/>
      <w:tabs>
        <w:tab w:val="clear" w:pos="1080"/>
      </w:tabs>
      <w:autoSpaceDE w:val="0"/>
      <w:autoSpaceDN w:val="0"/>
      <w:adjustRightInd w:val="0"/>
      <w:spacing w:after="0"/>
      <w:ind w:firstLine="0"/>
      <w:jc w:val="left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239F4"/>
    <w:rPr>
      <w:rFonts w:ascii="Arial" w:hAnsi="Arial" w:cs="Arial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9F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9F4"/>
    <w:rPr>
      <w:rFonts w:ascii="Tahoma" w:hAnsi="Tahoma" w:cs="Tahoma"/>
      <w:sz w:val="16"/>
      <w:szCs w:val="16"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1556"/>
    <w:pPr>
      <w:widowControl/>
      <w:tabs>
        <w:tab w:val="left" w:pos="1080"/>
      </w:tabs>
      <w:autoSpaceDE/>
      <w:autoSpaceDN/>
      <w:adjustRightInd/>
      <w:spacing w:after="120"/>
      <w:ind w:firstLine="720"/>
      <w:jc w:val="both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1556"/>
    <w:rPr>
      <w:rFonts w:ascii="Arial" w:hAnsi="Arial" w:cs="Arial"/>
      <w:b/>
      <w:bCs/>
      <w:lang w:val="sr-Cyrl-CS"/>
    </w:rPr>
  </w:style>
  <w:style w:type="paragraph" w:styleId="Revision">
    <w:name w:val="Revision"/>
    <w:hidden/>
    <w:uiPriority w:val="99"/>
    <w:semiHidden/>
    <w:rsid w:val="00216BE2"/>
    <w:rPr>
      <w:rFonts w:ascii="Arial" w:hAnsi="Arial" w:cs="Arial"/>
      <w:sz w:val="22"/>
      <w:szCs w:val="22"/>
      <w:lang w:val="sr-Cyrl-CS"/>
    </w:rPr>
  </w:style>
  <w:style w:type="character" w:customStyle="1" w:styleId="v2-clan-left-1">
    <w:name w:val="v2-clan-left-1"/>
    <w:basedOn w:val="DefaultParagraphFont"/>
    <w:rsid w:val="00CA75B4"/>
  </w:style>
  <w:style w:type="paragraph" w:styleId="NoSpacing">
    <w:name w:val="No Spacing"/>
    <w:uiPriority w:val="1"/>
    <w:qFormat/>
    <w:rsid w:val="0041424B"/>
    <w:pPr>
      <w:tabs>
        <w:tab w:val="left" w:pos="1080"/>
      </w:tabs>
      <w:ind w:firstLine="720"/>
      <w:jc w:val="both"/>
    </w:pPr>
    <w:rPr>
      <w:rFonts w:ascii="Arial" w:hAnsi="Arial" w:cs="Arial"/>
      <w:sz w:val="22"/>
      <w:szCs w:val="22"/>
      <w:lang w:val="sr-Cyrl-C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3769E"/>
    <w:pPr>
      <w:tabs>
        <w:tab w:val="clear" w:pos="108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firstLine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3769E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33769E"/>
  </w:style>
  <w:style w:type="character" w:customStyle="1" w:styleId="v2-clan-left-2">
    <w:name w:val="v2-clan-left-2"/>
    <w:basedOn w:val="DefaultParagraphFont"/>
    <w:rsid w:val="0079231C"/>
  </w:style>
  <w:style w:type="paragraph" w:customStyle="1" w:styleId="Normal1">
    <w:name w:val="Normal1"/>
    <w:basedOn w:val="Normal"/>
    <w:rsid w:val="00CA21ED"/>
    <w:pPr>
      <w:tabs>
        <w:tab w:val="clear" w:pos="1080"/>
      </w:tabs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AF4359"/>
    <w:rPr>
      <w:b/>
      <w:bCs/>
    </w:rPr>
  </w:style>
  <w:style w:type="paragraph" w:styleId="ListParagraph">
    <w:name w:val="List Paragraph"/>
    <w:basedOn w:val="Normal"/>
    <w:uiPriority w:val="34"/>
    <w:qFormat/>
    <w:rsid w:val="009E1E3F"/>
    <w:pPr>
      <w:tabs>
        <w:tab w:val="clear" w:pos="1080"/>
      </w:tabs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7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70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45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2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1428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08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13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30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Zakon125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3EDAB-F896-4272-A394-F8D8152B5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Zakon1251</Template>
  <TotalTime>1</TotalTime>
  <Pages>5</Pages>
  <Words>1875</Words>
  <Characters>10692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ПРЕДЛОГ</vt:lpstr>
    </vt:vector>
  </TitlesOfParts>
  <Company>SKUP{TINA REPUBLIKE SRBIJE</Company>
  <LinksUpToDate>false</LinksUpToDate>
  <CharactersWithSpaces>12542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ПРЕДЛОГ</dc:title>
  <dc:creator>Branko</dc:creator>
  <cp:keywords>[SEC=ZASTICENO]</cp:keywords>
  <cp:lastModifiedBy>Bojan Grgić</cp:lastModifiedBy>
  <cp:revision>2</cp:revision>
  <cp:lastPrinted>2024-09-23T10:42:00Z</cp:lastPrinted>
  <dcterms:created xsi:type="dcterms:W3CDTF">2024-11-08T12:39:00Z</dcterms:created>
  <dcterms:modified xsi:type="dcterms:W3CDTF">2024-11-08T12:39:00Z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Value_Footer">
    <vt:lpwstr>ЗАШТИЋЕНО</vt:lpwstr>
  </property>
  <property fmtid="{D5CDD505-2E9C-101B-9397-08002B2CF9AE}" pid="3" name="PM_Caveats_Count">
    <vt:lpwstr>0</vt:lpwstr>
  </property>
  <property fmtid="{D5CDD505-2E9C-101B-9397-08002B2CF9AE}" pid="4" name="PM_Originator_Hash_SHA1">
    <vt:lpwstr>6E660D4FD181486A4416B80C58B088BEAF37DC4E</vt:lpwstr>
  </property>
  <property fmtid="{D5CDD505-2E9C-101B-9397-08002B2CF9AE}" pid="5" name="PM_SecurityClassification">
    <vt:lpwstr>ZASTICENO</vt:lpwstr>
  </property>
  <property fmtid="{D5CDD505-2E9C-101B-9397-08002B2CF9AE}" pid="6" name="PM_DisplayValueSecClassificationWithQualifier">
    <vt:lpwstr>ЗАШТИЋЕНО</vt:lpwstr>
  </property>
  <property fmtid="{D5CDD505-2E9C-101B-9397-08002B2CF9AE}" pid="7" name="PM_Qualifier">
    <vt:lpwstr/>
  </property>
  <property fmtid="{D5CDD505-2E9C-101B-9397-08002B2CF9AE}" pid="8" name="PM_Hash_SHA1">
    <vt:lpwstr>869CA2CC0446887BE308CC9C2AF088773C028664</vt:lpwstr>
  </property>
  <property fmtid="{D5CDD505-2E9C-101B-9397-08002B2CF9AE}" pid="9" name="PM_ProtectiveMarkingImage_Header">
    <vt:lpwstr>C:\Program Files\Common Files\janusNET Shared\janusSEAL\Images\DocumentSlashBlue.png</vt:lpwstr>
  </property>
  <property fmtid="{D5CDD505-2E9C-101B-9397-08002B2CF9AE}" pid="10" name="PM_InsertionValue">
    <vt:lpwstr>ZAŠTIĆENO</vt:lpwstr>
  </property>
  <property fmtid="{D5CDD505-2E9C-101B-9397-08002B2CF9AE}" pid="11" name="PM_ProtectiveMarkingValue_Header">
    <vt:lpwstr>ЗАШТИЋЕНО</vt:lpwstr>
  </property>
  <property fmtid="{D5CDD505-2E9C-101B-9397-08002B2CF9AE}" pid="12" name="PM_ProtectiveMarkingImage_Footer">
    <vt:lpwstr>C:\Program Files\Common Files\janusNET Shared\janusSEAL\Images\DocumentSlashBlue.png</vt:lpwstr>
  </property>
  <property fmtid="{D5CDD505-2E9C-101B-9397-08002B2CF9AE}" pid="13" name="PM_Namespace">
    <vt:lpwstr>NBS</vt:lpwstr>
  </property>
  <property fmtid="{D5CDD505-2E9C-101B-9397-08002B2CF9AE}" pid="14" name="PM_Version">
    <vt:lpwstr>v2</vt:lpwstr>
  </property>
  <property fmtid="{D5CDD505-2E9C-101B-9397-08002B2CF9AE}" pid="15" name="PM_Originating_FileId">
    <vt:lpwstr>763F2D02F7584955915F2535D5E4100E</vt:lpwstr>
  </property>
  <property fmtid="{D5CDD505-2E9C-101B-9397-08002B2CF9AE}" pid="16" name="PM_OriginationTimeStamp">
    <vt:lpwstr>2018-02-07T12:50:30Z</vt:lpwstr>
  </property>
  <property fmtid="{D5CDD505-2E9C-101B-9397-08002B2CF9AE}" pid="17" name="PM_Hash_Version">
    <vt:lpwstr>2016.1</vt:lpwstr>
  </property>
  <property fmtid="{D5CDD505-2E9C-101B-9397-08002B2CF9AE}" pid="18" name="PM_Hash_Salt_Prev">
    <vt:lpwstr>6D866F08FDA7F9EA2120B177BF4856A3</vt:lpwstr>
  </property>
  <property fmtid="{D5CDD505-2E9C-101B-9397-08002B2CF9AE}" pid="19" name="PM_Hash_Salt">
    <vt:lpwstr>5EC702595DA1B775239E307252E02724</vt:lpwstr>
  </property>
  <property fmtid="{D5CDD505-2E9C-101B-9397-08002B2CF9AE}" pid="20" name="PM_SecurityClassification_Prev">
    <vt:lpwstr>ZASTICENO</vt:lpwstr>
  </property>
  <property fmtid="{D5CDD505-2E9C-101B-9397-08002B2CF9AE}" pid="21" name="PM_Qualifier_Prev">
    <vt:lpwstr/>
  </property>
</Properties>
</file>