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1E3" w:rsidRPr="00F325FF" w:rsidRDefault="006961E3" w:rsidP="006130E2">
      <w:pPr>
        <w:ind w:left="-720" w:firstLine="720"/>
        <w:jc w:val="center"/>
        <w:rPr>
          <w:lang w:val="sr-Cyrl-RS"/>
        </w:rPr>
      </w:pPr>
      <w:bookmarkStart w:id="0" w:name="_GoBack"/>
      <w:bookmarkEnd w:id="0"/>
      <w:r w:rsidRPr="00F325FF">
        <w:rPr>
          <w:lang w:val="sr-Cyrl-RS"/>
        </w:rPr>
        <w:t>О Б Р А З Л О Ж Е Њ Е</w:t>
      </w:r>
    </w:p>
    <w:p w:rsidR="00113ACC" w:rsidRPr="00F325FF" w:rsidRDefault="00113ACC" w:rsidP="006130E2">
      <w:pPr>
        <w:ind w:left="-720" w:firstLine="720"/>
        <w:jc w:val="center"/>
        <w:rPr>
          <w:lang w:val="sr-Cyrl-RS"/>
        </w:rPr>
      </w:pPr>
    </w:p>
    <w:p w:rsidR="006961E3" w:rsidRPr="00F325FF" w:rsidRDefault="006961E3" w:rsidP="006130E2">
      <w:pPr>
        <w:rPr>
          <w:bCs/>
          <w:lang w:val="sr-Cyrl-RS"/>
        </w:rPr>
      </w:pPr>
      <w:r w:rsidRPr="00F325FF">
        <w:rPr>
          <w:bCs/>
          <w:lang w:val="sr-Cyrl-RS"/>
        </w:rPr>
        <w:tab/>
        <w:t>I. УСТАВНИ ОСНОВ ЗА ДОНОШЕЊЕ ЗАКОНА</w:t>
      </w:r>
    </w:p>
    <w:p w:rsidR="006961E3" w:rsidRPr="00F325FF" w:rsidRDefault="006961E3" w:rsidP="006130E2">
      <w:pPr>
        <w:rPr>
          <w:bCs/>
          <w:lang w:val="sr-Cyrl-RS"/>
        </w:rPr>
      </w:pPr>
    </w:p>
    <w:p w:rsidR="0040226C" w:rsidRPr="00F325FF" w:rsidRDefault="006961E3" w:rsidP="00620C3C">
      <w:pPr>
        <w:jc w:val="both"/>
        <w:rPr>
          <w:lang w:val="sr-Cyrl-RS"/>
        </w:rPr>
      </w:pPr>
      <w:r w:rsidRPr="00F325FF">
        <w:rPr>
          <w:lang w:val="sr-Cyrl-RS"/>
        </w:rPr>
        <w:t xml:space="preserve"> </w:t>
      </w:r>
      <w:r w:rsidRPr="00F325FF">
        <w:rPr>
          <w:lang w:val="sr-Cyrl-RS"/>
        </w:rPr>
        <w:tab/>
      </w:r>
      <w:r w:rsidR="0040226C" w:rsidRPr="00F325FF">
        <w:rPr>
          <w:lang w:val="sr-Cyrl-RS"/>
        </w:rPr>
        <w:t>Уставни основ за доношење овог закона садржан је у одредби члана 9</w:t>
      </w:r>
      <w:r w:rsidR="003C4052" w:rsidRPr="00F325FF">
        <w:rPr>
          <w:lang w:val="sr-Cyrl-RS"/>
        </w:rPr>
        <w:t>3</w:t>
      </w:r>
      <w:r w:rsidR="0040226C" w:rsidRPr="00F325FF">
        <w:rPr>
          <w:lang w:val="sr-Cyrl-RS"/>
        </w:rPr>
        <w:t xml:space="preserve">. став 1. Устава Републике Србије, којом је прописано да </w:t>
      </w:r>
      <w:r w:rsidR="003C4052" w:rsidRPr="00F325FF">
        <w:rPr>
          <w:lang w:val="sr-Cyrl-RS"/>
        </w:rPr>
        <w:t>Република Србија, аутономне покрајине и јединице локалне самоуправе могу да се задужују</w:t>
      </w:r>
      <w:r w:rsidR="00AE55C5" w:rsidRPr="00F325FF">
        <w:rPr>
          <w:lang w:val="sr-Cyrl-R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F325FF">
        <w:rPr>
          <w:lang w:val="sr-Cyrl-RS"/>
        </w:rPr>
        <w:t xml:space="preserve"> Истовремено</w:t>
      </w:r>
      <w:r w:rsidR="00581564" w:rsidRPr="00F325FF">
        <w:rPr>
          <w:lang w:val="sr-Cyrl-RS"/>
        </w:rPr>
        <w:t>,</w:t>
      </w:r>
      <w:r w:rsidR="00620C3C" w:rsidRPr="00F325FF">
        <w:rPr>
          <w:lang w:val="sr-Cyrl-RS"/>
        </w:rPr>
        <w:t xml:space="preserve"> члан 9. </w:t>
      </w:r>
      <w:r w:rsidR="0051245F" w:rsidRPr="00F325FF">
        <w:rPr>
          <w:lang w:val="sr-Cyrl-RS"/>
        </w:rPr>
        <w:t>Закона о јавном дугу („Службени гласник РС”, бр. 61/05, 107/09, 78/11, 68/15, 95/18, 91/19 и 149/20)</w:t>
      </w:r>
      <w:r w:rsidR="00620C3C" w:rsidRPr="00F325FF">
        <w:rPr>
          <w:lang w:val="sr-Cyrl-RS"/>
        </w:rPr>
        <w:t xml:space="preserve">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:rsidR="006961E3" w:rsidRPr="00F325FF" w:rsidRDefault="0040226C" w:rsidP="006130E2">
      <w:pPr>
        <w:jc w:val="both"/>
        <w:rPr>
          <w:lang w:val="sr-Cyrl-RS"/>
        </w:rPr>
      </w:pPr>
      <w:r w:rsidRPr="00F325FF">
        <w:rPr>
          <w:lang w:val="sr-Cyrl-RS"/>
        </w:rPr>
        <w:t xml:space="preserve"> </w:t>
      </w:r>
    </w:p>
    <w:p w:rsidR="006961E3" w:rsidRPr="00F325FF" w:rsidRDefault="006961E3" w:rsidP="006130E2">
      <w:pPr>
        <w:ind w:firstLine="720"/>
        <w:jc w:val="both"/>
        <w:rPr>
          <w:lang w:val="sr-Cyrl-RS"/>
        </w:rPr>
      </w:pPr>
      <w:r w:rsidRPr="00F325FF">
        <w:rPr>
          <w:bCs/>
          <w:lang w:val="sr-Cyrl-RS"/>
        </w:rPr>
        <w:t xml:space="preserve"> II. РАЗЛОЗИ ЗА ДОНОШЕЊЕ ЗАКОНА</w:t>
      </w:r>
      <w:r w:rsidR="0069359B" w:rsidRPr="00F325FF">
        <w:rPr>
          <w:bCs/>
          <w:lang w:val="sr-Cyrl-RS"/>
        </w:rPr>
        <w:t xml:space="preserve"> </w:t>
      </w:r>
    </w:p>
    <w:p w:rsidR="006961E3" w:rsidRPr="00F325FF" w:rsidRDefault="006961E3" w:rsidP="006130E2">
      <w:pPr>
        <w:rPr>
          <w:bCs/>
          <w:lang w:val="sr-Cyrl-RS"/>
        </w:rPr>
      </w:pPr>
    </w:p>
    <w:p w:rsidR="00F70F2F" w:rsidRPr="00F325FF" w:rsidRDefault="00F70F2F" w:rsidP="00F70F2F">
      <w:pPr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ab/>
        <w:t xml:space="preserve">Узимајући у обзир успешну досадашњу сарадњу са компанијом Power Construction Corporation of China Ltd, Влада Републике Србије је делујући преко </w:t>
      </w:r>
      <w:r w:rsidR="00581564" w:rsidRPr="00F325FF">
        <w:rPr>
          <w:rFonts w:eastAsia="Batang"/>
          <w:bCs/>
          <w:szCs w:val="22"/>
          <w:lang w:val="sr-Cyrl-RS" w:eastAsia="ko-KR"/>
        </w:rPr>
        <w:t xml:space="preserve">Министарства </w:t>
      </w:r>
      <w:r w:rsidRPr="00F325FF">
        <w:rPr>
          <w:rFonts w:eastAsia="Batang"/>
          <w:bCs/>
          <w:szCs w:val="22"/>
          <w:lang w:val="sr-Cyrl-RS" w:eastAsia="ko-KR"/>
        </w:rPr>
        <w:t xml:space="preserve">финансија 28. новембра 2023. године потписала Уговорни споразум ЛОТ 2 о сарадњи у вези са реализацијом и финансирањем припремних пројектантских радова, извођење и завршетак радова за Пројекат изградње тунелске везе између Карађорђеве улице до Дунавске падине, са приступним саобраћајницама, парковским површинама и инфраструктуром. </w:t>
      </w:r>
    </w:p>
    <w:p w:rsidR="00F70F2F" w:rsidRPr="00F325FF" w:rsidRDefault="00F70F2F" w:rsidP="00581564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>Радови ће обухватити пројектовање, извођење и завршетак радова на Пројекту изградње тунелске везе између Карађорђеве улице до Дунавске падине.</w:t>
      </w:r>
    </w:p>
    <w:p w:rsidR="00F70F2F" w:rsidRPr="00F325FF" w:rsidRDefault="00F70F2F" w:rsidP="00F70F2F">
      <w:pPr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 xml:space="preserve">     </w:t>
      </w:r>
      <w:r w:rsidRPr="00F325FF">
        <w:rPr>
          <w:rFonts w:eastAsia="Batang"/>
          <w:bCs/>
          <w:szCs w:val="22"/>
          <w:lang w:val="sr-Cyrl-RS" w:eastAsia="ko-KR"/>
        </w:rPr>
        <w:tab/>
      </w:r>
      <w:r w:rsidR="00581564" w:rsidRPr="00F325FF">
        <w:rPr>
          <w:rFonts w:eastAsia="Batang"/>
          <w:bCs/>
          <w:color w:val="000000"/>
          <w:szCs w:val="22"/>
          <w:lang w:val="sr-Cyrl-RS" w:eastAsia="ko-KR"/>
        </w:rPr>
        <w:t>Законом о буџету Републике Србије за 2024. годину („Службени гласник РС”, бр. 9</w:t>
      </w:r>
      <w:r w:rsidR="009C3EEB">
        <w:rPr>
          <w:rFonts w:eastAsia="Batang"/>
          <w:bCs/>
          <w:color w:val="000000"/>
          <w:szCs w:val="22"/>
          <w:lang w:val="sr-Cyrl-RS" w:eastAsia="ko-KR"/>
        </w:rPr>
        <w:t>2</w:t>
      </w:r>
      <w:r w:rsidR="00581564" w:rsidRPr="00F325FF">
        <w:rPr>
          <w:rFonts w:eastAsia="Batang"/>
          <w:bCs/>
          <w:color w:val="000000"/>
          <w:szCs w:val="22"/>
          <w:lang w:val="sr-Cyrl-RS" w:eastAsia="ko-KR"/>
        </w:rPr>
        <w:t>/23 и 79/24)</w:t>
      </w:r>
      <w:r w:rsidRPr="00F325FF">
        <w:rPr>
          <w:rFonts w:eastAsia="Batang"/>
          <w:bCs/>
          <w:szCs w:val="22"/>
          <w:lang w:val="sr-Cyrl-RS" w:eastAsia="ko-KR"/>
        </w:rPr>
        <w:t xml:space="preserve"> у члану 3. одобрено је задуживање за Пројекат изградње тунелске везе између Карађорђеве улице до Дунавске падине у износу до 215 милиона евра. Као подршка већој употреби динара и смањењу девизног ризика у домаћем финансијском систему, стране су договориле да предметно задуживање буде у динарима.</w:t>
      </w:r>
    </w:p>
    <w:p w:rsidR="00F70F2F" w:rsidRPr="00F325FF" w:rsidRDefault="00F70F2F" w:rsidP="00F70F2F">
      <w:pPr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 xml:space="preserve">    </w:t>
      </w:r>
      <w:r w:rsidRPr="00F325FF">
        <w:rPr>
          <w:rFonts w:eastAsia="Batang"/>
          <w:bCs/>
          <w:szCs w:val="22"/>
          <w:lang w:val="sr-Cyrl-RS" w:eastAsia="ko-KR"/>
        </w:rPr>
        <w:tab/>
        <w:t>Закључење овог уговора је потребно ради реализације Пројекта изградње тунелске везе између Карађорђеве улице до Дунавске падине.</w:t>
      </w:r>
    </w:p>
    <w:p w:rsidR="00F70F2F" w:rsidRPr="00F325FF" w:rsidRDefault="00F70F2F" w:rsidP="00F70F2F">
      <w:pPr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ab/>
        <w:t xml:space="preserve">Закључком Владе 05 Број: </w:t>
      </w:r>
      <w:r w:rsidR="00554160" w:rsidRPr="00F325FF">
        <w:rPr>
          <w:rFonts w:eastAsia="Batang"/>
          <w:bCs/>
          <w:szCs w:val="22"/>
          <w:lang w:val="sr-Cyrl-RS" w:eastAsia="ko-KR"/>
        </w:rPr>
        <w:t>420-10540</w:t>
      </w:r>
      <w:r w:rsidRPr="00F325FF">
        <w:rPr>
          <w:rFonts w:eastAsia="Batang"/>
          <w:bCs/>
          <w:szCs w:val="22"/>
          <w:lang w:val="sr-Cyrl-RS" w:eastAsia="ko-KR"/>
        </w:rPr>
        <w:t>/2024 од 31. октобра 2024. године утврђена је Основа и одређена делегација Републике Србије за вођење преговора са Банком Поштанска штедионица</w:t>
      </w:r>
      <w:r w:rsidR="00AB17B2">
        <w:rPr>
          <w:rFonts w:eastAsia="Batang"/>
          <w:bCs/>
          <w:szCs w:val="22"/>
          <w:lang w:eastAsia="ko-KR"/>
        </w:rPr>
        <w:t>,</w:t>
      </w:r>
      <w:r w:rsidRPr="00F325FF">
        <w:rPr>
          <w:rFonts w:eastAsia="Batang"/>
          <w:bCs/>
          <w:szCs w:val="22"/>
          <w:lang w:val="sr-Cyrl-RS" w:eastAsia="ko-KR"/>
        </w:rPr>
        <w:t xml:space="preserve"> </w:t>
      </w:r>
      <w:r w:rsidR="0051245F" w:rsidRPr="00F325FF">
        <w:rPr>
          <w:lang w:val="sr-Cyrl-RS"/>
        </w:rPr>
        <w:t>акционарско друштво</w:t>
      </w:r>
      <w:r w:rsidR="00AB17B2">
        <w:t>,</w:t>
      </w:r>
      <w:r w:rsidRPr="00F325FF">
        <w:rPr>
          <w:rFonts w:eastAsia="Batang"/>
          <w:bCs/>
          <w:szCs w:val="22"/>
          <w:lang w:val="sr-Cyrl-RS" w:eastAsia="ko-KR"/>
        </w:rPr>
        <w:t xml:space="preserve"> Београд у вези са одобравањем зајма за Пројек</w:t>
      </w:r>
      <w:r w:rsidR="007B4EB2" w:rsidRPr="00F325FF">
        <w:rPr>
          <w:rFonts w:eastAsia="Batang"/>
          <w:bCs/>
          <w:szCs w:val="22"/>
          <w:lang w:val="sr-Cyrl-RS" w:eastAsia="ko-KR"/>
        </w:rPr>
        <w:t>а</w:t>
      </w:r>
      <w:r w:rsidRPr="00F325FF">
        <w:rPr>
          <w:rFonts w:eastAsia="Batang"/>
          <w:bCs/>
          <w:szCs w:val="22"/>
          <w:lang w:val="sr-Cyrl-RS" w:eastAsia="ko-KR"/>
        </w:rPr>
        <w:t>т изградње тунелске везе између Карађорђеве улице до Дунавске падине, како би се обезбедио кредит за финансирање наведеног Пројекта.</w:t>
      </w:r>
    </w:p>
    <w:p w:rsidR="00F70F2F" w:rsidRPr="00F325FF" w:rsidRDefault="00F70F2F" w:rsidP="00F70F2F">
      <w:pPr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 xml:space="preserve">    </w:t>
      </w:r>
      <w:r w:rsidRPr="00F325FF">
        <w:rPr>
          <w:rFonts w:eastAsia="Batang"/>
          <w:bCs/>
          <w:szCs w:val="22"/>
          <w:lang w:val="sr-Cyrl-RS" w:eastAsia="ko-KR"/>
        </w:rPr>
        <w:tab/>
        <w:t>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који је предмет овог закључка и чије закључивање предстоји.</w:t>
      </w:r>
    </w:p>
    <w:p w:rsidR="00F70F2F" w:rsidRPr="00F325FF" w:rsidRDefault="00F70F2F" w:rsidP="00F70F2F">
      <w:pPr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 xml:space="preserve">   </w:t>
      </w:r>
      <w:r w:rsidRPr="00F325FF">
        <w:rPr>
          <w:rFonts w:eastAsia="Batang"/>
          <w:bCs/>
          <w:szCs w:val="22"/>
          <w:lang w:val="sr-Cyrl-RS" w:eastAsia="ko-KR"/>
        </w:rPr>
        <w:tab/>
        <w:t xml:space="preserve">Нацртом уговора о дугорочном инвестиционом кредиту за потребе финансирања изградње тунелске везе између Карађорђеве улице до Дунавске падине, између Републике Србије и Банке, предложени су следећи финансијски услови: </w:t>
      </w:r>
    </w:p>
    <w:p w:rsidR="00F70F2F" w:rsidRPr="00F325FF" w:rsidRDefault="00581564" w:rsidP="00581564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>–</w:t>
      </w:r>
      <w:r w:rsidR="00F70F2F" w:rsidRPr="00F325FF">
        <w:rPr>
          <w:rFonts w:eastAsia="Batang"/>
          <w:bCs/>
          <w:szCs w:val="22"/>
          <w:lang w:val="sr-Cyrl-RS" w:eastAsia="ko-KR"/>
        </w:rPr>
        <w:t xml:space="preserve"> </w:t>
      </w:r>
      <w:r w:rsidR="00F325FF" w:rsidRPr="00F325FF">
        <w:rPr>
          <w:rFonts w:eastAsia="Batang"/>
          <w:bCs/>
          <w:szCs w:val="22"/>
          <w:lang w:val="sr-Cyrl-RS" w:eastAsia="ko-KR"/>
        </w:rPr>
        <w:t xml:space="preserve">директно </w:t>
      </w:r>
      <w:r w:rsidR="00F70F2F" w:rsidRPr="00F325FF">
        <w:rPr>
          <w:rFonts w:eastAsia="Batang"/>
          <w:bCs/>
          <w:szCs w:val="22"/>
          <w:lang w:val="sr-Cyrl-RS" w:eastAsia="ko-KR"/>
        </w:rPr>
        <w:t>задужење Републике Србије: 24.898.000.000 динара;</w:t>
      </w:r>
    </w:p>
    <w:p w:rsidR="00F70F2F" w:rsidRPr="00F325FF" w:rsidRDefault="00581564" w:rsidP="00581564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>–</w:t>
      </w:r>
      <w:r w:rsidR="00F70F2F" w:rsidRPr="00F325FF">
        <w:rPr>
          <w:rFonts w:eastAsia="Batang"/>
          <w:bCs/>
          <w:szCs w:val="22"/>
          <w:lang w:val="sr-Cyrl-RS" w:eastAsia="ko-KR"/>
        </w:rPr>
        <w:t xml:space="preserve"> тромесечна отплата зајма;</w:t>
      </w:r>
    </w:p>
    <w:p w:rsidR="00F70F2F" w:rsidRPr="00F325FF" w:rsidRDefault="00581564" w:rsidP="00581564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>–</w:t>
      </w:r>
      <w:r w:rsidR="00F70F2F" w:rsidRPr="00F325FF">
        <w:rPr>
          <w:rFonts w:eastAsia="Batang"/>
          <w:bCs/>
          <w:szCs w:val="22"/>
          <w:lang w:val="sr-Cyrl-RS" w:eastAsia="ko-KR"/>
        </w:rPr>
        <w:t xml:space="preserve"> рок доспећа: 10 година, укључујући период почека од 4 године, уз от</w:t>
      </w:r>
      <w:r w:rsidRPr="00F325FF">
        <w:rPr>
          <w:rFonts w:eastAsia="Batang"/>
          <w:bCs/>
          <w:szCs w:val="22"/>
          <w:lang w:val="sr-Cyrl-RS" w:eastAsia="ko-KR"/>
        </w:rPr>
        <w:t>п</w:t>
      </w:r>
      <w:r w:rsidR="00F70F2F" w:rsidRPr="00F325FF">
        <w:rPr>
          <w:rFonts w:eastAsia="Batang"/>
          <w:bCs/>
          <w:szCs w:val="22"/>
          <w:lang w:val="sr-Cyrl-RS" w:eastAsia="ko-KR"/>
        </w:rPr>
        <w:t>лату главнице у 24 једнаких тромесечних рата;</w:t>
      </w:r>
    </w:p>
    <w:p w:rsidR="00F70F2F" w:rsidRPr="00F325FF" w:rsidRDefault="00DE4C12" w:rsidP="00DE4C12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lastRenderedPageBreak/>
        <w:t>–</w:t>
      </w:r>
      <w:r w:rsidR="00F70F2F" w:rsidRPr="00F325FF">
        <w:rPr>
          <w:rFonts w:eastAsia="Batang"/>
          <w:bCs/>
          <w:szCs w:val="22"/>
          <w:lang w:val="sr-Cyrl-RS" w:eastAsia="ko-KR"/>
        </w:rPr>
        <w:t xml:space="preserve"> накнада за обраду захтева и реализацију кредита: 0,30% на укупан износ зајма и плаћа се једнократно;</w:t>
      </w:r>
    </w:p>
    <w:p w:rsidR="00F70F2F" w:rsidRPr="00F325FF" w:rsidRDefault="00DE4C12" w:rsidP="00DE4C12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>–</w:t>
      </w:r>
      <w:r w:rsidR="00F70F2F" w:rsidRPr="00F325FF">
        <w:rPr>
          <w:rFonts w:eastAsia="Batang"/>
          <w:bCs/>
          <w:szCs w:val="22"/>
          <w:lang w:val="sr-Cyrl-RS" w:eastAsia="ko-KR"/>
        </w:rPr>
        <w:t xml:space="preserve"> каматна стопа: тромесечни БЕЛИБОР + фиксна маржа од 2,50% годишње;</w:t>
      </w:r>
    </w:p>
    <w:p w:rsidR="00F70F2F" w:rsidRPr="00F325FF" w:rsidRDefault="00DE4C12" w:rsidP="00DE4C12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>–</w:t>
      </w:r>
      <w:r w:rsidR="00F70F2F" w:rsidRPr="00F325FF">
        <w:rPr>
          <w:rFonts w:eastAsia="Batang"/>
          <w:bCs/>
          <w:szCs w:val="22"/>
          <w:lang w:val="sr-Cyrl-RS" w:eastAsia="ko-KR"/>
        </w:rPr>
        <w:t xml:space="preserve"> период расположивости зајма: 48 месеци рачунајући од датума ступања на снагу уговора, а рок расположивости може бити експлицитно продужен од стране Банке, у писменој форми на основу претходн</w:t>
      </w:r>
      <w:r w:rsidRPr="00F325FF">
        <w:rPr>
          <w:rFonts w:eastAsia="Batang"/>
          <w:bCs/>
          <w:szCs w:val="22"/>
          <w:lang w:val="sr-Cyrl-RS" w:eastAsia="ko-KR"/>
        </w:rPr>
        <w:t>ог достављеног писменог захтева;</w:t>
      </w:r>
    </w:p>
    <w:p w:rsidR="00AE55C5" w:rsidRPr="00F325FF" w:rsidRDefault="00DE4C12" w:rsidP="00DE4C12">
      <w:pPr>
        <w:ind w:firstLine="720"/>
        <w:jc w:val="both"/>
        <w:rPr>
          <w:rFonts w:eastAsia="Batang"/>
          <w:bCs/>
          <w:szCs w:val="22"/>
          <w:lang w:val="sr-Cyrl-RS" w:eastAsia="ko-KR"/>
        </w:rPr>
      </w:pPr>
      <w:r w:rsidRPr="00F325FF">
        <w:rPr>
          <w:rFonts w:eastAsia="Batang"/>
          <w:bCs/>
          <w:szCs w:val="22"/>
          <w:lang w:val="sr-Cyrl-RS" w:eastAsia="ko-KR"/>
        </w:rPr>
        <w:t>–</w:t>
      </w:r>
      <w:r w:rsidR="00F70F2F" w:rsidRPr="00F325FF">
        <w:rPr>
          <w:rFonts w:eastAsia="Batang"/>
          <w:bCs/>
          <w:szCs w:val="22"/>
          <w:lang w:val="sr-Cyrl-RS" w:eastAsia="ko-KR"/>
        </w:rPr>
        <w:t xml:space="preserve"> предвиђена могућност превремене отплате зајма, уколико се процени да је то повољније са становишта управљања јавним дугом, уз плаћање свих доспелих обавеза по основу камате и других трошкова банке. Накнада за превремену отплату износи 1,50% од износа Кредита који се превремено отплаћује.</w:t>
      </w:r>
    </w:p>
    <w:p w:rsidR="0004598A" w:rsidRPr="00F325FF" w:rsidRDefault="0004598A" w:rsidP="0004598A">
      <w:pPr>
        <w:jc w:val="both"/>
        <w:rPr>
          <w:lang w:val="sr-Cyrl-RS"/>
        </w:rPr>
      </w:pPr>
    </w:p>
    <w:p w:rsidR="00692046" w:rsidRPr="00F325FF" w:rsidRDefault="00692046" w:rsidP="00692046">
      <w:pPr>
        <w:ind w:firstLine="720"/>
        <w:jc w:val="both"/>
        <w:rPr>
          <w:lang w:val="sr-Cyrl-RS"/>
        </w:rPr>
      </w:pPr>
      <w:r w:rsidRPr="00F325FF">
        <w:rPr>
          <w:lang w:val="sr-Cyrl-RS"/>
        </w:rPr>
        <w:t xml:space="preserve">III. ОБЈАШЊЕЊЕ ОСНОВНИХ ПРАВНИХ ИНСТИТУТА И ПОЈЕДИНАЧНИХ РЕШЕЊА </w:t>
      </w:r>
    </w:p>
    <w:p w:rsidR="00692046" w:rsidRPr="00F325FF" w:rsidRDefault="00692046" w:rsidP="00692046">
      <w:pPr>
        <w:jc w:val="both"/>
        <w:rPr>
          <w:lang w:val="sr-Cyrl-RS"/>
        </w:rPr>
      </w:pPr>
    </w:p>
    <w:p w:rsidR="001740BE" w:rsidRPr="00F325FF" w:rsidRDefault="00692046" w:rsidP="00692046">
      <w:pPr>
        <w:ind w:firstLine="720"/>
        <w:jc w:val="both"/>
        <w:rPr>
          <w:lang w:val="sr-Cyrl-RS"/>
        </w:rPr>
      </w:pPr>
      <w:r w:rsidRPr="00F325FF">
        <w:rPr>
          <w:lang w:val="sr-Cyrl-RS"/>
        </w:rPr>
        <w:t xml:space="preserve">Одредбом члана 1. </w:t>
      </w:r>
      <w:r w:rsidR="008101EB" w:rsidRPr="00F325FF">
        <w:rPr>
          <w:lang w:val="sr-Cyrl-RS"/>
        </w:rPr>
        <w:t xml:space="preserve">овог закона </w:t>
      </w:r>
      <w:r w:rsidRPr="00F325FF">
        <w:rPr>
          <w:lang w:val="sr-Cyrl-RS"/>
        </w:rPr>
        <w:t xml:space="preserve">предвиђа се </w:t>
      </w:r>
      <w:r w:rsidR="001740BE" w:rsidRPr="00F325FF">
        <w:rPr>
          <w:lang w:val="sr-Cyrl-RS"/>
        </w:rPr>
        <w:t xml:space="preserve">задуживање Републике Србије код </w:t>
      </w:r>
      <w:r w:rsidR="0004598A" w:rsidRPr="00F325FF">
        <w:rPr>
          <w:lang w:val="sr-Cyrl-RS"/>
        </w:rPr>
        <w:t>Банке Поштанска штедионица</w:t>
      </w:r>
      <w:r w:rsidR="00AB17B2">
        <w:t>,</w:t>
      </w:r>
      <w:r w:rsidR="0004598A" w:rsidRPr="00F325FF">
        <w:rPr>
          <w:lang w:val="sr-Cyrl-RS"/>
        </w:rPr>
        <w:t xml:space="preserve"> </w:t>
      </w:r>
      <w:r w:rsidR="0051245F" w:rsidRPr="00F325FF">
        <w:rPr>
          <w:lang w:val="sr-Cyrl-RS"/>
        </w:rPr>
        <w:t>акционарско друштво</w:t>
      </w:r>
      <w:r w:rsidR="00AB17B2">
        <w:t>,</w:t>
      </w:r>
      <w:r w:rsidR="0004598A" w:rsidRPr="00F325FF">
        <w:rPr>
          <w:lang w:val="sr-Cyrl-RS"/>
        </w:rPr>
        <w:t xml:space="preserve"> Београд</w:t>
      </w:r>
      <w:r w:rsidR="00FD0DC7" w:rsidRPr="00F325FF">
        <w:rPr>
          <w:lang w:val="sr-Cyrl-RS"/>
        </w:rPr>
        <w:t xml:space="preserve"> </w:t>
      </w:r>
      <w:r w:rsidR="001740BE" w:rsidRPr="00F325FF">
        <w:rPr>
          <w:lang w:val="sr-Cyrl-RS"/>
        </w:rPr>
        <w:t xml:space="preserve">за потребе финансирања </w:t>
      </w:r>
      <w:r w:rsidR="00F70F2F" w:rsidRPr="00F325FF">
        <w:rPr>
          <w:bCs/>
          <w:color w:val="000000"/>
          <w:lang w:val="sr-Cyrl-RS"/>
        </w:rPr>
        <w:t>Пројекта изградње тунелске везе између Карађорђеве улице до Дунавске падине</w:t>
      </w:r>
      <w:r w:rsidR="005B3783" w:rsidRPr="00F325FF">
        <w:rPr>
          <w:bCs/>
          <w:color w:val="000000"/>
          <w:lang w:val="sr-Cyrl-RS"/>
        </w:rPr>
        <w:t>.</w:t>
      </w:r>
    </w:p>
    <w:p w:rsidR="00692046" w:rsidRPr="00F325FF" w:rsidRDefault="00EF1FCC" w:rsidP="00692046">
      <w:pPr>
        <w:ind w:firstLine="720"/>
        <w:jc w:val="both"/>
        <w:rPr>
          <w:lang w:val="sr-Cyrl-RS"/>
        </w:rPr>
      </w:pPr>
      <w:r w:rsidRPr="00F325FF">
        <w:rPr>
          <w:lang w:val="sr-Cyrl-RS"/>
        </w:rPr>
        <w:t>Одредбом члана 2</w:t>
      </w:r>
      <w:r w:rsidR="00692046" w:rsidRPr="00F325FF">
        <w:rPr>
          <w:lang w:val="sr-Cyrl-RS"/>
        </w:rPr>
        <w:t xml:space="preserve">. </w:t>
      </w:r>
      <w:r w:rsidR="001740BE" w:rsidRPr="00F325FF">
        <w:rPr>
          <w:lang w:val="sr-Cyrl-RS"/>
        </w:rPr>
        <w:t>дефинишу се услови задуживања на основу Уговора о дугорочном инвестиционом кредиту</w:t>
      </w:r>
      <w:r w:rsidR="001D0D6A" w:rsidRPr="00F325FF">
        <w:rPr>
          <w:lang w:val="sr-Cyrl-RS"/>
        </w:rPr>
        <w:t xml:space="preserve"> б</w:t>
      </w:r>
      <w:r w:rsidR="00620C3C" w:rsidRPr="00F325FF">
        <w:rPr>
          <w:lang w:val="sr-Cyrl-RS"/>
        </w:rPr>
        <w:t>р.</w:t>
      </w:r>
      <w:r w:rsidR="001740BE" w:rsidRPr="00F325FF">
        <w:rPr>
          <w:lang w:val="sr-Cyrl-RS"/>
        </w:rPr>
        <w:t xml:space="preserve"> </w:t>
      </w:r>
      <w:r w:rsidR="003C6DAE" w:rsidRPr="00F325FF">
        <w:rPr>
          <w:bCs/>
          <w:lang w:val="sr-Cyrl-RS"/>
        </w:rPr>
        <w:t>360052455002579784,</w:t>
      </w:r>
      <w:r w:rsidR="001740BE" w:rsidRPr="00F325FF">
        <w:rPr>
          <w:lang w:val="sr-Cyrl-RS"/>
        </w:rPr>
        <w:t xml:space="preserve"> између Републике Србије и </w:t>
      </w:r>
      <w:r w:rsidR="0004598A" w:rsidRPr="00F325FF">
        <w:rPr>
          <w:lang w:val="sr-Cyrl-RS"/>
        </w:rPr>
        <w:t>Банке Поштанска штедионица</w:t>
      </w:r>
      <w:r w:rsidR="00AB17B2">
        <w:t>,</w:t>
      </w:r>
      <w:r w:rsidR="0004598A" w:rsidRPr="00F325FF">
        <w:rPr>
          <w:lang w:val="sr-Cyrl-RS"/>
        </w:rPr>
        <w:t xml:space="preserve"> </w:t>
      </w:r>
      <w:r w:rsidR="0051245F" w:rsidRPr="00F325FF">
        <w:rPr>
          <w:lang w:val="sr-Cyrl-RS"/>
        </w:rPr>
        <w:t>акционарско друштво</w:t>
      </w:r>
      <w:r w:rsidR="00AB17B2">
        <w:t>,</w:t>
      </w:r>
      <w:r w:rsidR="0004598A" w:rsidRPr="00F325FF">
        <w:rPr>
          <w:lang w:val="sr-Cyrl-RS"/>
        </w:rPr>
        <w:t xml:space="preserve"> Београд</w:t>
      </w:r>
      <w:r w:rsidR="00FD0DC7" w:rsidRPr="00F325FF">
        <w:rPr>
          <w:lang w:val="sr-Cyrl-RS"/>
        </w:rPr>
        <w:t xml:space="preserve">, који је потписан у Београду </w:t>
      </w:r>
      <w:r w:rsidR="00F70F2F" w:rsidRPr="00F325FF">
        <w:rPr>
          <w:lang w:val="sr-Cyrl-RS"/>
        </w:rPr>
        <w:t>1</w:t>
      </w:r>
      <w:r w:rsidR="00983DE1" w:rsidRPr="00F325FF">
        <w:rPr>
          <w:lang w:val="sr-Cyrl-RS"/>
        </w:rPr>
        <w:t xml:space="preserve">. </w:t>
      </w:r>
      <w:r w:rsidR="003C6DAE" w:rsidRPr="00F325FF">
        <w:rPr>
          <w:lang w:val="sr-Cyrl-RS"/>
        </w:rPr>
        <w:t>новем</w:t>
      </w:r>
      <w:r w:rsidR="00F70F2F" w:rsidRPr="00F325FF">
        <w:rPr>
          <w:lang w:val="sr-Cyrl-RS"/>
        </w:rPr>
        <w:t>бр</w:t>
      </w:r>
      <w:r w:rsidR="0004598A" w:rsidRPr="00F325FF">
        <w:rPr>
          <w:lang w:val="sr-Cyrl-RS"/>
        </w:rPr>
        <w:t>а 202</w:t>
      </w:r>
      <w:r w:rsidR="001D0D6A" w:rsidRPr="00F325FF">
        <w:rPr>
          <w:lang w:val="sr-Cyrl-RS"/>
        </w:rPr>
        <w:t>4</w:t>
      </w:r>
      <w:r w:rsidR="001740BE" w:rsidRPr="00F325FF">
        <w:rPr>
          <w:lang w:val="sr-Cyrl-RS"/>
        </w:rPr>
        <w:t>. године.</w:t>
      </w:r>
      <w:r w:rsidR="00692046" w:rsidRPr="00F325FF">
        <w:rPr>
          <w:lang w:val="sr-Cyrl-RS"/>
        </w:rPr>
        <w:t xml:space="preserve"> </w:t>
      </w:r>
    </w:p>
    <w:p w:rsidR="001740BE" w:rsidRPr="00F325FF" w:rsidRDefault="001740BE" w:rsidP="001740BE">
      <w:pPr>
        <w:ind w:firstLine="720"/>
        <w:jc w:val="both"/>
        <w:rPr>
          <w:lang w:val="sr-Cyrl-RS"/>
        </w:rPr>
      </w:pPr>
      <w:r w:rsidRPr="00F325FF">
        <w:rPr>
          <w:lang w:val="sr-Cyrl-RS"/>
        </w:rPr>
        <w:t xml:space="preserve">Одредбом члана 3. уређује се ступање на снагу овог закона. </w:t>
      </w:r>
    </w:p>
    <w:p w:rsidR="00AE55C5" w:rsidRPr="00F325FF" w:rsidRDefault="00AE55C5" w:rsidP="00692046">
      <w:pPr>
        <w:ind w:firstLine="720"/>
        <w:jc w:val="both"/>
        <w:rPr>
          <w:lang w:val="sr-Cyrl-RS"/>
        </w:rPr>
      </w:pPr>
    </w:p>
    <w:p w:rsidR="00692046" w:rsidRPr="00F325FF" w:rsidRDefault="00692046" w:rsidP="00692046">
      <w:pPr>
        <w:ind w:firstLine="720"/>
        <w:jc w:val="both"/>
        <w:rPr>
          <w:bCs/>
          <w:lang w:val="sr-Cyrl-RS"/>
        </w:rPr>
      </w:pPr>
      <w:r w:rsidRPr="00F325FF">
        <w:rPr>
          <w:bCs/>
          <w:lang w:val="sr-Cyrl-RS"/>
        </w:rPr>
        <w:t xml:space="preserve">IV. </w:t>
      </w:r>
      <w:r w:rsidR="0031312F" w:rsidRPr="0031312F">
        <w:rPr>
          <w:lang w:val="sr-Cyrl-RS"/>
        </w:rPr>
        <w:t>ПРОЦЕНА ИЗНОСА ФИНАНСИЈСКИХ СРЕДСТАВА ПОТРЕБНИХ ЗА СПРОВОЂЕЊЕ ЗАКОНА</w:t>
      </w:r>
    </w:p>
    <w:p w:rsidR="00692046" w:rsidRPr="00F325FF" w:rsidRDefault="00692046" w:rsidP="00692046">
      <w:pPr>
        <w:jc w:val="both"/>
        <w:rPr>
          <w:lang w:val="sr-Cyrl-RS"/>
        </w:rPr>
      </w:pPr>
    </w:p>
    <w:p w:rsidR="00692046" w:rsidRPr="00F325FF" w:rsidRDefault="00692046" w:rsidP="00692046">
      <w:pPr>
        <w:jc w:val="both"/>
        <w:rPr>
          <w:lang w:val="sr-Cyrl-RS"/>
        </w:rPr>
      </w:pPr>
      <w:r w:rsidRPr="00F325FF">
        <w:rPr>
          <w:lang w:val="sr-Cyrl-RS"/>
        </w:rPr>
        <w:tab/>
        <w:t>За спровођење овог закона обезбеђиваће се средства у буџету Републике Србије.</w:t>
      </w:r>
    </w:p>
    <w:p w:rsidR="00692046" w:rsidRPr="00F325FF" w:rsidRDefault="00692046" w:rsidP="00692046">
      <w:pPr>
        <w:jc w:val="both"/>
        <w:rPr>
          <w:lang w:val="sr-Cyrl-RS"/>
        </w:rPr>
      </w:pPr>
    </w:p>
    <w:p w:rsidR="00F70F2F" w:rsidRPr="00F325FF" w:rsidRDefault="00F70F2F" w:rsidP="00692046">
      <w:pPr>
        <w:jc w:val="both"/>
        <w:rPr>
          <w:lang w:val="sr-Cyrl-RS"/>
        </w:rPr>
      </w:pPr>
    </w:p>
    <w:p w:rsidR="00F70F2F" w:rsidRPr="00F325FF" w:rsidRDefault="00F70F2F" w:rsidP="00692046">
      <w:pPr>
        <w:jc w:val="both"/>
        <w:rPr>
          <w:lang w:val="sr-Cyrl-RS"/>
        </w:rPr>
      </w:pPr>
    </w:p>
    <w:sectPr w:rsidR="00F70F2F" w:rsidRPr="00F325FF" w:rsidSect="00EF1FCC">
      <w:headerReference w:type="even" r:id="rId7"/>
      <w:footerReference w:type="even" r:id="rId8"/>
      <w:footerReference w:type="default" r:id="rId9"/>
      <w:pgSz w:w="11909" w:h="16834" w:code="9"/>
      <w:pgMar w:top="709" w:right="1469" w:bottom="144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D2F" w:rsidRDefault="005F0D2F">
      <w:r>
        <w:separator/>
      </w:r>
    </w:p>
  </w:endnote>
  <w:endnote w:type="continuationSeparator" w:id="0">
    <w:p w:rsidR="005F0D2F" w:rsidRDefault="005F0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75340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6259" w:rsidRDefault="00CC625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3E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C6259" w:rsidRDefault="00CC62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D2F" w:rsidRDefault="005F0D2F">
      <w:r>
        <w:separator/>
      </w:r>
    </w:p>
  </w:footnote>
  <w:footnote w:type="continuationSeparator" w:id="0">
    <w:p w:rsidR="005F0D2F" w:rsidRDefault="005F0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26477" w:rsidRDefault="00726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836B3"/>
    <w:multiLevelType w:val="multilevel"/>
    <w:tmpl w:val="6DF611B6"/>
    <w:styleLink w:val="StyleOutlinenumberedArial11p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1800"/>
        </w:tabs>
        <w:ind w:left="1728" w:hanging="648"/>
      </w:pPr>
      <w:rPr>
        <w:rFonts w:ascii="Times New Roman" w:eastAsia="SimSu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153BE"/>
    <w:rsid w:val="00032B9A"/>
    <w:rsid w:val="000437FA"/>
    <w:rsid w:val="0004598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D2ADA"/>
    <w:rsid w:val="000E05B7"/>
    <w:rsid w:val="00103B05"/>
    <w:rsid w:val="00113ACC"/>
    <w:rsid w:val="0011444A"/>
    <w:rsid w:val="00117CB4"/>
    <w:rsid w:val="00126325"/>
    <w:rsid w:val="00137165"/>
    <w:rsid w:val="001415CE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351F"/>
    <w:rsid w:val="001C546D"/>
    <w:rsid w:val="001C5E2D"/>
    <w:rsid w:val="001D0D6A"/>
    <w:rsid w:val="001E1C8B"/>
    <w:rsid w:val="001E418E"/>
    <w:rsid w:val="001E7107"/>
    <w:rsid w:val="001F1228"/>
    <w:rsid w:val="00204A89"/>
    <w:rsid w:val="002052E3"/>
    <w:rsid w:val="002236F8"/>
    <w:rsid w:val="0022669F"/>
    <w:rsid w:val="00241C0E"/>
    <w:rsid w:val="00243DD8"/>
    <w:rsid w:val="00253453"/>
    <w:rsid w:val="00255BA5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C140C"/>
    <w:rsid w:val="002C2746"/>
    <w:rsid w:val="002F1750"/>
    <w:rsid w:val="0030234C"/>
    <w:rsid w:val="00302F02"/>
    <w:rsid w:val="00305959"/>
    <w:rsid w:val="0031312F"/>
    <w:rsid w:val="00316AB7"/>
    <w:rsid w:val="00321404"/>
    <w:rsid w:val="00321414"/>
    <w:rsid w:val="003234C8"/>
    <w:rsid w:val="00344F7E"/>
    <w:rsid w:val="003627B1"/>
    <w:rsid w:val="00363E79"/>
    <w:rsid w:val="0037221F"/>
    <w:rsid w:val="00375309"/>
    <w:rsid w:val="0038219E"/>
    <w:rsid w:val="00384EA3"/>
    <w:rsid w:val="00387AD2"/>
    <w:rsid w:val="003B34BB"/>
    <w:rsid w:val="003C0CD0"/>
    <w:rsid w:val="003C2142"/>
    <w:rsid w:val="003C4052"/>
    <w:rsid w:val="003C6DAE"/>
    <w:rsid w:val="003D5FCA"/>
    <w:rsid w:val="003E6854"/>
    <w:rsid w:val="003E6BA6"/>
    <w:rsid w:val="003F7B23"/>
    <w:rsid w:val="0040226C"/>
    <w:rsid w:val="00404096"/>
    <w:rsid w:val="00406A9D"/>
    <w:rsid w:val="0041332A"/>
    <w:rsid w:val="00423BF8"/>
    <w:rsid w:val="00442100"/>
    <w:rsid w:val="004651F6"/>
    <w:rsid w:val="00470AE5"/>
    <w:rsid w:val="00475346"/>
    <w:rsid w:val="00475C98"/>
    <w:rsid w:val="00485D86"/>
    <w:rsid w:val="004A33F0"/>
    <w:rsid w:val="004A3461"/>
    <w:rsid w:val="004B0478"/>
    <w:rsid w:val="004B4959"/>
    <w:rsid w:val="004E689B"/>
    <w:rsid w:val="005003F9"/>
    <w:rsid w:val="00507384"/>
    <w:rsid w:val="00507842"/>
    <w:rsid w:val="0051245F"/>
    <w:rsid w:val="005233EB"/>
    <w:rsid w:val="00525E17"/>
    <w:rsid w:val="005330EB"/>
    <w:rsid w:val="00542F03"/>
    <w:rsid w:val="00543111"/>
    <w:rsid w:val="00547727"/>
    <w:rsid w:val="005532A5"/>
    <w:rsid w:val="00554160"/>
    <w:rsid w:val="0056231B"/>
    <w:rsid w:val="00562EF5"/>
    <w:rsid w:val="00564468"/>
    <w:rsid w:val="005667F8"/>
    <w:rsid w:val="00572EFC"/>
    <w:rsid w:val="005759C0"/>
    <w:rsid w:val="00576634"/>
    <w:rsid w:val="00581564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0D2F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A4485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3EC6"/>
    <w:rsid w:val="006C671B"/>
    <w:rsid w:val="006C6834"/>
    <w:rsid w:val="006E57BB"/>
    <w:rsid w:val="006E6033"/>
    <w:rsid w:val="006F005C"/>
    <w:rsid w:val="006F0436"/>
    <w:rsid w:val="006F1D87"/>
    <w:rsid w:val="0070299B"/>
    <w:rsid w:val="00711E44"/>
    <w:rsid w:val="007173D8"/>
    <w:rsid w:val="0072050A"/>
    <w:rsid w:val="00723279"/>
    <w:rsid w:val="00726477"/>
    <w:rsid w:val="00726F00"/>
    <w:rsid w:val="00740858"/>
    <w:rsid w:val="00746BDE"/>
    <w:rsid w:val="00756EEE"/>
    <w:rsid w:val="007603E0"/>
    <w:rsid w:val="00771254"/>
    <w:rsid w:val="00774BEC"/>
    <w:rsid w:val="007769D6"/>
    <w:rsid w:val="00792FB6"/>
    <w:rsid w:val="00796DC0"/>
    <w:rsid w:val="007B14FA"/>
    <w:rsid w:val="007B4EB2"/>
    <w:rsid w:val="007C3802"/>
    <w:rsid w:val="007D1306"/>
    <w:rsid w:val="007D3CBB"/>
    <w:rsid w:val="007E5871"/>
    <w:rsid w:val="007F45DA"/>
    <w:rsid w:val="007F76C7"/>
    <w:rsid w:val="008101EB"/>
    <w:rsid w:val="00812742"/>
    <w:rsid w:val="0081614B"/>
    <w:rsid w:val="00832AFA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6FE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7089"/>
    <w:rsid w:val="00947F14"/>
    <w:rsid w:val="00951417"/>
    <w:rsid w:val="00955DC3"/>
    <w:rsid w:val="0096620B"/>
    <w:rsid w:val="00966D91"/>
    <w:rsid w:val="0097521F"/>
    <w:rsid w:val="00983DE1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3EEB"/>
    <w:rsid w:val="009C535A"/>
    <w:rsid w:val="009D064B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56DC0"/>
    <w:rsid w:val="00A67B90"/>
    <w:rsid w:val="00AA5172"/>
    <w:rsid w:val="00AA5253"/>
    <w:rsid w:val="00AA5E8B"/>
    <w:rsid w:val="00AA7FD3"/>
    <w:rsid w:val="00AB17B2"/>
    <w:rsid w:val="00AB1D87"/>
    <w:rsid w:val="00AC23DB"/>
    <w:rsid w:val="00AC319E"/>
    <w:rsid w:val="00AC6967"/>
    <w:rsid w:val="00AC6E28"/>
    <w:rsid w:val="00AD73DE"/>
    <w:rsid w:val="00AE0B32"/>
    <w:rsid w:val="00AE55C5"/>
    <w:rsid w:val="00AE5729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42D72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3F6"/>
    <w:rsid w:val="00C21708"/>
    <w:rsid w:val="00C454A1"/>
    <w:rsid w:val="00C54BEC"/>
    <w:rsid w:val="00C551DE"/>
    <w:rsid w:val="00C574E3"/>
    <w:rsid w:val="00C645D8"/>
    <w:rsid w:val="00C661C9"/>
    <w:rsid w:val="00C71EB5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6259"/>
    <w:rsid w:val="00CC77B9"/>
    <w:rsid w:val="00CF1B02"/>
    <w:rsid w:val="00CF1BE2"/>
    <w:rsid w:val="00D03CA3"/>
    <w:rsid w:val="00D055F0"/>
    <w:rsid w:val="00D07955"/>
    <w:rsid w:val="00D270E0"/>
    <w:rsid w:val="00D34420"/>
    <w:rsid w:val="00D4008E"/>
    <w:rsid w:val="00D42C6F"/>
    <w:rsid w:val="00D57EE4"/>
    <w:rsid w:val="00D60D13"/>
    <w:rsid w:val="00D6104B"/>
    <w:rsid w:val="00D7163A"/>
    <w:rsid w:val="00D71C65"/>
    <w:rsid w:val="00D809EF"/>
    <w:rsid w:val="00D96DB1"/>
    <w:rsid w:val="00DA3A35"/>
    <w:rsid w:val="00DD264B"/>
    <w:rsid w:val="00DD58FA"/>
    <w:rsid w:val="00DE046C"/>
    <w:rsid w:val="00DE3E89"/>
    <w:rsid w:val="00DE4C12"/>
    <w:rsid w:val="00DF2E0D"/>
    <w:rsid w:val="00DF2F34"/>
    <w:rsid w:val="00DF3348"/>
    <w:rsid w:val="00DF6741"/>
    <w:rsid w:val="00E052D5"/>
    <w:rsid w:val="00E219CE"/>
    <w:rsid w:val="00E3026C"/>
    <w:rsid w:val="00E31DA5"/>
    <w:rsid w:val="00E376A0"/>
    <w:rsid w:val="00E40475"/>
    <w:rsid w:val="00E45A97"/>
    <w:rsid w:val="00E45C01"/>
    <w:rsid w:val="00E50520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B19EB"/>
    <w:rsid w:val="00EC3998"/>
    <w:rsid w:val="00EC61DD"/>
    <w:rsid w:val="00EE09D2"/>
    <w:rsid w:val="00EE585F"/>
    <w:rsid w:val="00EE6323"/>
    <w:rsid w:val="00EE6B63"/>
    <w:rsid w:val="00EE7FB2"/>
    <w:rsid w:val="00EF1FCC"/>
    <w:rsid w:val="00EF6FF3"/>
    <w:rsid w:val="00F01185"/>
    <w:rsid w:val="00F10742"/>
    <w:rsid w:val="00F325FF"/>
    <w:rsid w:val="00F332F8"/>
    <w:rsid w:val="00F333C3"/>
    <w:rsid w:val="00F62120"/>
    <w:rsid w:val="00F70F2F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D6CED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numbering" w:customStyle="1" w:styleId="StyleOutlinenumberedArial11pt1">
    <w:name w:val="Style Outline numbered Arial 11 pt1"/>
    <w:basedOn w:val="NoList"/>
    <w:rsid w:val="00983DE1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CC62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4636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Aleksandar vojinovic</cp:lastModifiedBy>
  <cp:revision>2</cp:revision>
  <cp:lastPrinted>2024-11-01T12:01:00Z</cp:lastPrinted>
  <dcterms:created xsi:type="dcterms:W3CDTF">2024-11-08T16:46:00Z</dcterms:created>
  <dcterms:modified xsi:type="dcterms:W3CDTF">2024-11-08T16:46:00Z</dcterms:modified>
</cp:coreProperties>
</file>