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648" w:rsidRPr="00F46D02" w:rsidRDefault="0004569B" w:rsidP="006E26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46D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ПРЕДЛОГ </w:t>
      </w:r>
      <w:r w:rsidR="006E2648" w:rsidRPr="00F46D02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</w:t>
      </w:r>
      <w:r w:rsidRPr="00F46D02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6E2648" w:rsidRPr="00F46D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6E2648" w:rsidRPr="00F46D02" w:rsidRDefault="006E2648" w:rsidP="006E26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46D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 </w:t>
      </w:r>
      <w:r w:rsidR="00377081" w:rsidRPr="00F46D02">
        <w:rPr>
          <w:rFonts w:ascii="Times New Roman" w:eastAsia="Times New Roman" w:hAnsi="Times New Roman" w:cs="Times New Roman"/>
          <w:sz w:val="24"/>
          <w:szCs w:val="24"/>
          <w:lang w:val="sr-Cyrl-CS"/>
        </w:rPr>
        <w:t>ДОПУНИ</w:t>
      </w:r>
      <w:r w:rsidRPr="00F46D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ЗАКОНА О ПОЉОПРИВРЕДИ </w:t>
      </w:r>
    </w:p>
    <w:p w:rsidR="006E2648" w:rsidRPr="00F46D02" w:rsidRDefault="006E2648" w:rsidP="006E26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46D02">
        <w:rPr>
          <w:rFonts w:ascii="Times New Roman" w:eastAsia="Times New Roman" w:hAnsi="Times New Roman" w:cs="Times New Roman"/>
          <w:sz w:val="24"/>
          <w:szCs w:val="24"/>
          <w:lang w:val="sr-Cyrl-CS"/>
        </w:rPr>
        <w:t>И РУРАЛНОМ РАЗВОЈУ</w:t>
      </w:r>
    </w:p>
    <w:p w:rsidR="006E2648" w:rsidRPr="00F46D02" w:rsidRDefault="006E2648" w:rsidP="006E26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04569B" w:rsidRPr="00F46D02" w:rsidRDefault="0004569B" w:rsidP="006E26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04569B" w:rsidRPr="00F46D02" w:rsidRDefault="0004569B" w:rsidP="006E26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04569B" w:rsidRPr="00F46D02" w:rsidRDefault="0004569B" w:rsidP="006E26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E2648" w:rsidRPr="00F46D02" w:rsidRDefault="006E2648" w:rsidP="006E26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46D02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1.</w:t>
      </w:r>
      <w:bookmarkStart w:id="0" w:name="_GoBack"/>
      <w:bookmarkEnd w:id="0"/>
    </w:p>
    <w:p w:rsidR="006E2648" w:rsidRPr="00F46D02" w:rsidRDefault="006E2648" w:rsidP="006E26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46D0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F46D0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У Закону о пољопривреди и руралном развоју („Службени гласник РС”, бр. 41/09, 10/13 - др. закон, 101/16, 67/21 - др. закон и 114/21), </w:t>
      </w:r>
      <w:r w:rsidR="00377689" w:rsidRPr="00F46D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Pr="00F46D02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</w:t>
      </w:r>
      <w:r w:rsidR="00377689" w:rsidRPr="00F46D02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F46D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21. </w:t>
      </w:r>
      <w:r w:rsidR="00377081" w:rsidRPr="00F46D02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после става 1. додају се ст. 2-5, који гласе</w:t>
      </w:r>
      <w:r w:rsidRPr="00F46D02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:rsidR="006E2648" w:rsidRPr="00F46D02" w:rsidRDefault="006E2648" w:rsidP="006E26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6D0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46D0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77081" w:rsidRPr="00F46D02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F46D02">
        <w:rPr>
          <w:rFonts w:ascii="Times New Roman" w:hAnsi="Times New Roman" w:cs="Times New Roman"/>
          <w:sz w:val="24"/>
          <w:szCs w:val="24"/>
          <w:lang w:val="sr-Cyrl-CS"/>
        </w:rPr>
        <w:t>Пољопривредник из члана 20. став 1. овог закона може се уписати у Регистар, односно уписати катастарску парцелу у Регистар и по основу фактичког коришћења пољопривредног земљишта на основу посебне изјаве оверене код надлежног органа у складу са прописом којим се уређује оверавање потписа, рукописа и преписа.</w:t>
      </w:r>
    </w:p>
    <w:p w:rsidR="006E2648" w:rsidRPr="00F46D02" w:rsidRDefault="006E2648" w:rsidP="006E26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6D0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46D02">
        <w:rPr>
          <w:rFonts w:ascii="Times New Roman" w:hAnsi="Times New Roman" w:cs="Times New Roman"/>
          <w:sz w:val="24"/>
          <w:szCs w:val="24"/>
          <w:lang w:val="sr-Cyrl-CS"/>
        </w:rPr>
        <w:tab/>
        <w:t>Предмет изјаве из става 2. овог члана не може бити пољопривредно земљиште у државној својини.</w:t>
      </w:r>
    </w:p>
    <w:p w:rsidR="006E2648" w:rsidRPr="00F46D02" w:rsidRDefault="006E2648" w:rsidP="006E26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6D0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46D02">
        <w:rPr>
          <w:rFonts w:ascii="Times New Roman" w:hAnsi="Times New Roman" w:cs="Times New Roman"/>
          <w:sz w:val="24"/>
          <w:szCs w:val="24"/>
          <w:lang w:val="sr-Cyrl-CS"/>
        </w:rPr>
        <w:tab/>
        <w:t>У случају из става 2. овог члана Република Србија не одговора за накнаду штете власнику пољопривредног земљишта које је предмет фактичког коришћења.</w:t>
      </w:r>
    </w:p>
    <w:p w:rsidR="006E2648" w:rsidRPr="00F46D02" w:rsidRDefault="006E2648" w:rsidP="006E26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6D0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46D02">
        <w:rPr>
          <w:rFonts w:ascii="Times New Roman" w:hAnsi="Times New Roman" w:cs="Times New Roman"/>
          <w:sz w:val="24"/>
          <w:szCs w:val="24"/>
          <w:lang w:val="sr-Cyrl-CS"/>
        </w:rPr>
        <w:tab/>
        <w:t>Влада ближе уређује услове фактичког коришћења пољопривредног земљишта, као и образац посебне изјаве о фактичком коришћењу пољопривредног земљишта.”.</w:t>
      </w:r>
    </w:p>
    <w:p w:rsidR="006E2648" w:rsidRPr="00F46D02" w:rsidRDefault="006E2648" w:rsidP="006E26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4569B" w:rsidRPr="00F46D02" w:rsidRDefault="0004569B" w:rsidP="006E26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E2648" w:rsidRPr="00F46D02" w:rsidRDefault="006E2648" w:rsidP="006E26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46D02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6E2648" w:rsidRPr="00F46D02" w:rsidRDefault="006E2648" w:rsidP="0004569B">
      <w:pPr>
        <w:tabs>
          <w:tab w:val="left" w:pos="1440"/>
        </w:tabs>
        <w:spacing w:after="0" w:line="240" w:lineRule="auto"/>
        <w:jc w:val="both"/>
        <w:rPr>
          <w:lang w:val="sr-Cyrl-CS"/>
        </w:rPr>
      </w:pPr>
      <w:r w:rsidRPr="00F46D0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46D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Овај закон ступа на снагу осмог дана од дана објављивања у „Службеном гласнику Републике Србије”, а примењује се </w:t>
      </w:r>
      <w:r w:rsidRPr="00F46D02">
        <w:rPr>
          <w:rFonts w:ascii="Times New Roman" w:hAnsi="Times New Roman" w:cs="Times New Roman"/>
          <w:sz w:val="24"/>
          <w:szCs w:val="24"/>
          <w:lang w:val="sr-Cyrl-CS"/>
        </w:rPr>
        <w:t>до 31. децембра 2026. године.</w:t>
      </w:r>
    </w:p>
    <w:sectPr w:rsidR="006E2648" w:rsidRPr="00F46D02" w:rsidSect="0004569B">
      <w:headerReference w:type="even" r:id="rId7"/>
      <w:headerReference w:type="default" r:id="rId8"/>
      <w:pgSz w:w="11906" w:h="16838"/>
      <w:pgMar w:top="1440" w:right="1797" w:bottom="1440" w:left="179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14C" w:rsidRDefault="000C614C">
      <w:pPr>
        <w:spacing w:after="0" w:line="240" w:lineRule="auto"/>
      </w:pPr>
      <w:r>
        <w:separator/>
      </w:r>
    </w:p>
  </w:endnote>
  <w:endnote w:type="continuationSeparator" w:id="0">
    <w:p w:rsidR="000C614C" w:rsidRDefault="000C6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14C" w:rsidRDefault="000C614C">
      <w:pPr>
        <w:spacing w:after="0" w:line="240" w:lineRule="auto"/>
      </w:pPr>
      <w:r>
        <w:separator/>
      </w:r>
    </w:p>
  </w:footnote>
  <w:footnote w:type="continuationSeparator" w:id="0">
    <w:p w:rsidR="000C614C" w:rsidRDefault="000C6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081" w:rsidRDefault="00377081" w:rsidP="00804CF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377081" w:rsidRDefault="003770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081" w:rsidRDefault="00377081" w:rsidP="00804CF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4569B">
      <w:rPr>
        <w:rStyle w:val="PageNumber"/>
        <w:noProof/>
      </w:rPr>
      <w:t>2</w:t>
    </w:r>
    <w:r>
      <w:rPr>
        <w:rStyle w:val="PageNumber"/>
      </w:rPr>
      <w:fldChar w:fldCharType="end"/>
    </w:r>
  </w:p>
  <w:p w:rsidR="00377081" w:rsidRDefault="003770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5F9F"/>
    <w:multiLevelType w:val="hybridMultilevel"/>
    <w:tmpl w:val="4A6C6568"/>
    <w:lvl w:ilvl="0" w:tplc="359E6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lang w:val="ru-RU"/>
      </w:rPr>
    </w:lvl>
    <w:lvl w:ilvl="1" w:tplc="5150016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  <w:lang w:val="ru-RU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F0CCD"/>
    <w:multiLevelType w:val="hybridMultilevel"/>
    <w:tmpl w:val="79786C3A"/>
    <w:lvl w:ilvl="0" w:tplc="2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C413F79"/>
    <w:multiLevelType w:val="hybridMultilevel"/>
    <w:tmpl w:val="876E056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C412F81"/>
    <w:multiLevelType w:val="hybridMultilevel"/>
    <w:tmpl w:val="640696E2"/>
    <w:lvl w:ilvl="0" w:tplc="040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" w15:restartNumberingAfterBreak="0">
    <w:nsid w:val="1D480B8B"/>
    <w:multiLevelType w:val="hybridMultilevel"/>
    <w:tmpl w:val="17C64BD6"/>
    <w:lvl w:ilvl="0" w:tplc="6BD68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389"/>
    <w:multiLevelType w:val="hybridMultilevel"/>
    <w:tmpl w:val="B7F4AB8E"/>
    <w:lvl w:ilvl="0" w:tplc="E46A39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C487A"/>
    <w:multiLevelType w:val="hybridMultilevel"/>
    <w:tmpl w:val="3F54DF46"/>
    <w:lvl w:ilvl="0" w:tplc="51500168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A66CE"/>
    <w:multiLevelType w:val="hybridMultilevel"/>
    <w:tmpl w:val="66CC3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6E00DB"/>
    <w:multiLevelType w:val="hybridMultilevel"/>
    <w:tmpl w:val="045A6CDC"/>
    <w:lvl w:ilvl="0" w:tplc="5150016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D640C"/>
    <w:multiLevelType w:val="hybridMultilevel"/>
    <w:tmpl w:val="4CD4BE4E"/>
    <w:lvl w:ilvl="0" w:tplc="51500168">
      <w:numFmt w:val="bullet"/>
      <w:lvlText w:val="•"/>
      <w:lvlJc w:val="left"/>
      <w:pPr>
        <w:ind w:left="1349" w:hanging="705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C29590A"/>
    <w:multiLevelType w:val="hybridMultilevel"/>
    <w:tmpl w:val="78C0F4FA"/>
    <w:lvl w:ilvl="0" w:tplc="168AED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F00D7"/>
    <w:multiLevelType w:val="hybridMultilevel"/>
    <w:tmpl w:val="98821A4A"/>
    <w:lvl w:ilvl="0" w:tplc="359E6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lang w:val="ru-RU"/>
      </w:rPr>
    </w:lvl>
    <w:lvl w:ilvl="1" w:tplc="5150016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  <w:lang w:val="ru-RU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57E83"/>
    <w:multiLevelType w:val="hybridMultilevel"/>
    <w:tmpl w:val="7E16716C"/>
    <w:lvl w:ilvl="0" w:tplc="51500168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0"/>
  </w:num>
  <w:num w:numId="5">
    <w:abstractNumId w:val="11"/>
  </w:num>
  <w:num w:numId="6">
    <w:abstractNumId w:val="12"/>
  </w:num>
  <w:num w:numId="7">
    <w:abstractNumId w:val="2"/>
  </w:num>
  <w:num w:numId="8">
    <w:abstractNumId w:val="4"/>
  </w:num>
  <w:num w:numId="9">
    <w:abstractNumId w:val="5"/>
  </w:num>
  <w:num w:numId="10">
    <w:abstractNumId w:val="3"/>
  </w:num>
  <w:num w:numId="1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B29"/>
    <w:rsid w:val="0001259F"/>
    <w:rsid w:val="0004569B"/>
    <w:rsid w:val="000516CF"/>
    <w:rsid w:val="00066415"/>
    <w:rsid w:val="000C614C"/>
    <w:rsid w:val="000D65D4"/>
    <w:rsid w:val="00106FDD"/>
    <w:rsid w:val="00133D0C"/>
    <w:rsid w:val="001709D1"/>
    <w:rsid w:val="001A0644"/>
    <w:rsid w:val="001A64DA"/>
    <w:rsid w:val="001C1E75"/>
    <w:rsid w:val="00223162"/>
    <w:rsid w:val="00224A68"/>
    <w:rsid w:val="00280DEF"/>
    <w:rsid w:val="0028487B"/>
    <w:rsid w:val="002B004A"/>
    <w:rsid w:val="002C6925"/>
    <w:rsid w:val="00301F14"/>
    <w:rsid w:val="00377081"/>
    <w:rsid w:val="00377689"/>
    <w:rsid w:val="00390B23"/>
    <w:rsid w:val="003A4911"/>
    <w:rsid w:val="003B7553"/>
    <w:rsid w:val="003D7BB8"/>
    <w:rsid w:val="004A48E8"/>
    <w:rsid w:val="004C6EDA"/>
    <w:rsid w:val="004E67DB"/>
    <w:rsid w:val="00537D04"/>
    <w:rsid w:val="00556331"/>
    <w:rsid w:val="005C6483"/>
    <w:rsid w:val="00606DF6"/>
    <w:rsid w:val="00626BF1"/>
    <w:rsid w:val="00650111"/>
    <w:rsid w:val="00661F68"/>
    <w:rsid w:val="00663C3F"/>
    <w:rsid w:val="00677E7B"/>
    <w:rsid w:val="0068070C"/>
    <w:rsid w:val="006D2D79"/>
    <w:rsid w:val="006E2648"/>
    <w:rsid w:val="00802FFC"/>
    <w:rsid w:val="00804CFB"/>
    <w:rsid w:val="00844EC3"/>
    <w:rsid w:val="0086060A"/>
    <w:rsid w:val="00873179"/>
    <w:rsid w:val="00970549"/>
    <w:rsid w:val="009712FC"/>
    <w:rsid w:val="009E1B29"/>
    <w:rsid w:val="00A305CD"/>
    <w:rsid w:val="00A34B14"/>
    <w:rsid w:val="00A72BC9"/>
    <w:rsid w:val="00AF2C94"/>
    <w:rsid w:val="00B16C9E"/>
    <w:rsid w:val="00B51081"/>
    <w:rsid w:val="00B56751"/>
    <w:rsid w:val="00C21604"/>
    <w:rsid w:val="00C36C4C"/>
    <w:rsid w:val="00CA11EF"/>
    <w:rsid w:val="00CC172A"/>
    <w:rsid w:val="00CC6423"/>
    <w:rsid w:val="00CE60AA"/>
    <w:rsid w:val="00CF2E38"/>
    <w:rsid w:val="00D04812"/>
    <w:rsid w:val="00D6036E"/>
    <w:rsid w:val="00D7620B"/>
    <w:rsid w:val="00D775A7"/>
    <w:rsid w:val="00D82D35"/>
    <w:rsid w:val="00EA1466"/>
    <w:rsid w:val="00EC33BF"/>
    <w:rsid w:val="00EE2BF7"/>
    <w:rsid w:val="00F46D02"/>
    <w:rsid w:val="00FB7041"/>
    <w:rsid w:val="00FD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A5C2B9-DED1-4889-A3AC-D720896A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unhideWhenUsed/>
    <w:rsid w:val="00106F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6FDD"/>
    <w:pPr>
      <w:spacing w:line="240" w:lineRule="auto"/>
    </w:pPr>
    <w:rPr>
      <w:rFonts w:ascii="Verdana" w:hAnsi="Verdana" w:cs="Verdana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6FDD"/>
    <w:rPr>
      <w:rFonts w:ascii="Verdana" w:hAnsi="Verdana" w:cs="Verdan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FD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553"/>
    <w:rPr>
      <w:rFonts w:asciiTheme="minorHAnsi" w:hAnsiTheme="minorHAnsi" w:cstheme="minorBidi"/>
      <w:b/>
      <w:bCs/>
      <w:lang w:val="sr-Cyrl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553"/>
    <w:rPr>
      <w:rFonts w:ascii="Verdana" w:hAnsi="Verdana" w:cs="Verdana"/>
      <w:b/>
      <w:bCs/>
      <w:sz w:val="20"/>
      <w:szCs w:val="20"/>
      <w:lang w:val="en-US"/>
    </w:rPr>
  </w:style>
  <w:style w:type="paragraph" w:customStyle="1" w:styleId="Char">
    <w:name w:val="Char"/>
    <w:basedOn w:val="Normal"/>
    <w:rsid w:val="00224A68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971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712FC"/>
  </w:style>
  <w:style w:type="character" w:styleId="PageNumber">
    <w:name w:val="page number"/>
    <w:basedOn w:val="DefaultParagraphFont"/>
    <w:rsid w:val="009712FC"/>
  </w:style>
  <w:style w:type="paragraph" w:customStyle="1" w:styleId="bold">
    <w:name w:val="bold"/>
    <w:basedOn w:val="Normal"/>
    <w:rsid w:val="00971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clan">
    <w:name w:val="clan"/>
    <w:basedOn w:val="Normal"/>
    <w:rsid w:val="00971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styleId="NormalWeb">
    <w:name w:val="Normal (Web)"/>
    <w:basedOn w:val="Normal"/>
    <w:uiPriority w:val="99"/>
    <w:semiHidden/>
    <w:unhideWhenUsed/>
    <w:rsid w:val="00971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numbering" w:customStyle="1" w:styleId="NoList1">
    <w:name w:val="No List1"/>
    <w:next w:val="NoList"/>
    <w:uiPriority w:val="99"/>
    <w:semiHidden/>
    <w:unhideWhenUsed/>
    <w:rsid w:val="00650111"/>
  </w:style>
  <w:style w:type="paragraph" w:styleId="ListParagraph">
    <w:name w:val="List Paragraph"/>
    <w:aliases w:val="Welt L,Listaszerű bekezdés1,lp1,numbered,Bullet List,FooterText,List Paragraph1,Paragraphe de liste1,Bulletr List Paragraph,列出段落,列出段落1,List Paragraph2,List Paragraph21,Párrafo de lista1,Parágrafo da Lista1,リスト段落1,Listeafsnit1"/>
    <w:basedOn w:val="Normal"/>
    <w:link w:val="ListParagraphChar"/>
    <w:uiPriority w:val="34"/>
    <w:qFormat/>
    <w:rsid w:val="00650111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Welt L Char,Listaszerű bekezdés1 Char,lp1 Char,numbered Char,Bullet List Char,FooterText Char,List Paragraph1 Char,Paragraphe de liste1 Char,Bulletr List Paragraph Char,列出段落 Char,列出段落1 Char,List Paragraph2 Char,List Paragraph21 Char"/>
    <w:link w:val="ListParagraph"/>
    <w:uiPriority w:val="34"/>
    <w:locked/>
    <w:rsid w:val="0065011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C3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33BF"/>
  </w:style>
  <w:style w:type="paragraph" w:customStyle="1" w:styleId="basic-paragraph">
    <w:name w:val="basic-paragraph"/>
    <w:basedOn w:val="Normal"/>
    <w:link w:val="basic-paragraphChar"/>
    <w:rsid w:val="004E6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v2-clan-left-1">
    <w:name w:val="v2-clan-left-1"/>
    <w:basedOn w:val="DefaultParagraphFont"/>
    <w:rsid w:val="006E2648"/>
  </w:style>
  <w:style w:type="character" w:customStyle="1" w:styleId="bumpedfont15">
    <w:name w:val="bumpedfont15"/>
    <w:basedOn w:val="DefaultParagraphFont"/>
    <w:rsid w:val="006E2648"/>
  </w:style>
  <w:style w:type="character" w:customStyle="1" w:styleId="s11">
    <w:name w:val="s11"/>
    <w:basedOn w:val="DefaultParagraphFont"/>
    <w:rsid w:val="006E2648"/>
  </w:style>
  <w:style w:type="character" w:customStyle="1" w:styleId="basic-paragraphChar">
    <w:name w:val="basic-paragraph Char"/>
    <w:link w:val="basic-paragraph"/>
    <w:rsid w:val="006E264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aliases w:val="single space,ft Char Char,footnote text,Fußnote,Footnote Text Char Char Char,Footnote Text Char Char,Footnote Text Char Char Char Char Char Char,Footnote,WB-Fußnotentext,WB-Fußnotentext Char Char,Fußnotentext Char,ft"/>
    <w:basedOn w:val="Normal"/>
    <w:link w:val="FootnoteTextChar"/>
    <w:uiPriority w:val="99"/>
    <w:unhideWhenUsed/>
    <w:rsid w:val="006E2648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FootnoteTextChar">
    <w:name w:val="Footnote Text Char"/>
    <w:aliases w:val="single space Char,ft Char Char Char,footnote text Char,Fußnote Char,Footnote Text Char Char Char Char,Footnote Text Char Char Char1,Footnote Text Char Char Char Char Char Char Char,Footnote Char,WB-Fußnotentext Char,ft Char"/>
    <w:basedOn w:val="DefaultParagraphFont"/>
    <w:link w:val="FootnoteText"/>
    <w:uiPriority w:val="99"/>
    <w:rsid w:val="006E2648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16 Point,Superscript 6 Point,Footnote Reference Number,ftref,BVI fnr,Footnote Reference Char Char Char,Carattere Char Carattere Carattere Char Carattere Char Carattere Char Char Char1 Char"/>
    <w:uiPriority w:val="99"/>
    <w:unhideWhenUsed/>
    <w:rsid w:val="006E26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3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норматива</dc:creator>
  <cp:lastModifiedBy>Snezana Marinovic</cp:lastModifiedBy>
  <cp:revision>4</cp:revision>
  <cp:lastPrinted>2024-12-24T13:57:00Z</cp:lastPrinted>
  <dcterms:created xsi:type="dcterms:W3CDTF">2024-12-25T11:26:00Z</dcterms:created>
  <dcterms:modified xsi:type="dcterms:W3CDTF">2024-12-25T12:03:00Z</dcterms:modified>
</cp:coreProperties>
</file>