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FF05E" w14:textId="77777777" w:rsidR="005E6EBA" w:rsidRPr="00E25675" w:rsidRDefault="005E6EBA" w:rsidP="005E6EBA">
      <w:pPr>
        <w:widowControl w:val="0"/>
        <w:tabs>
          <w:tab w:val="clear" w:pos="1418"/>
        </w:tabs>
        <w:autoSpaceDE w:val="0"/>
        <w:autoSpaceDN w:val="0"/>
        <w:adjustRightInd w:val="0"/>
        <w:rPr>
          <w:lang w:val="ru-RU"/>
        </w:rPr>
      </w:pPr>
      <w:r w:rsidRPr="00E25675">
        <w:rPr>
          <w:color w:val="000000"/>
          <w:lang w:val="ru-RU"/>
        </w:rPr>
        <w:tab/>
      </w:r>
      <w:r w:rsidRPr="00E25675">
        <w:rPr>
          <w:color w:val="000000"/>
          <w:lang w:val="ru-RU"/>
        </w:rPr>
        <w:tab/>
        <w:t xml:space="preserve">На основу </w:t>
      </w:r>
      <w:r w:rsidRPr="00E25675">
        <w:rPr>
          <w:lang w:val="sr-Cyrl-RS"/>
        </w:rPr>
        <w:t>члана 123. тачка 3. Устава Републике Србије</w:t>
      </w:r>
      <w:r w:rsidRPr="00E25675">
        <w:rPr>
          <w:color w:val="000000"/>
          <w:lang w:val="sr-Cyrl-RS" w:eastAsia="sr-Latn-RS"/>
        </w:rPr>
        <w:t>, а у вези са чланом 3</w:t>
      </w:r>
      <w:r w:rsidRPr="00E25675">
        <w:rPr>
          <w:color w:val="000000"/>
          <w:lang w:val="ru-RU" w:eastAsia="sr-Latn-RS"/>
        </w:rPr>
        <w:t xml:space="preserve">. </w:t>
      </w:r>
      <w:r w:rsidRPr="00E25675">
        <w:rPr>
          <w:color w:val="000000"/>
          <w:lang w:val="sr-Cyrl-RS" w:eastAsia="sr-Latn-RS"/>
        </w:rPr>
        <w:t xml:space="preserve">и чланом 7. тачка 1) </w:t>
      </w:r>
      <w:r w:rsidRPr="00E25675">
        <w:rPr>
          <w:color w:val="000000"/>
          <w:lang w:val="ru-RU" w:eastAsia="sr-Latn-RS"/>
        </w:rPr>
        <w:t>Закона о употреби српског језика у јавном животу и заштити и очувању ћириличког писма („Службени гласник РС</w:t>
      </w:r>
      <w:r w:rsidRPr="00E25675">
        <w:rPr>
          <w:color w:val="000000"/>
          <w:lang w:val="sr-Latn-RS" w:eastAsia="sr-Latn-RS"/>
        </w:rPr>
        <w:t>”</w:t>
      </w:r>
      <w:r w:rsidRPr="00E25675">
        <w:rPr>
          <w:color w:val="000000"/>
          <w:lang w:val="ru-RU" w:eastAsia="sr-Latn-RS"/>
        </w:rPr>
        <w:t xml:space="preserve">, број 89/21), </w:t>
      </w:r>
    </w:p>
    <w:p w14:paraId="6E352E99" w14:textId="77777777" w:rsidR="005E6EBA" w:rsidRPr="00E25675" w:rsidRDefault="005E6EBA" w:rsidP="005E6EBA">
      <w:pPr>
        <w:rPr>
          <w:color w:val="000000"/>
          <w:lang w:val="ru-RU" w:eastAsia="sr-Latn-RS"/>
        </w:rPr>
      </w:pPr>
    </w:p>
    <w:p w14:paraId="0949855E" w14:textId="77777777" w:rsidR="005E6EBA" w:rsidRPr="00E25675" w:rsidRDefault="005E6EBA" w:rsidP="005E6EBA">
      <w:pPr>
        <w:rPr>
          <w:lang w:val="ru-RU" w:eastAsia="sr-Latn-RS"/>
        </w:rPr>
      </w:pPr>
      <w:r w:rsidRPr="00E25675">
        <w:rPr>
          <w:color w:val="000000"/>
          <w:lang w:val="ru-RU" w:eastAsia="sr-Latn-RS"/>
        </w:rPr>
        <w:tab/>
        <w:t>Влада доноси</w:t>
      </w:r>
    </w:p>
    <w:p w14:paraId="648E1C45" w14:textId="77777777" w:rsidR="005E6EBA" w:rsidRPr="00E25675" w:rsidRDefault="005E6EBA" w:rsidP="005E6EBA">
      <w:pPr>
        <w:rPr>
          <w:lang w:val="ru-RU" w:eastAsia="sr-Latn-RS"/>
        </w:rPr>
      </w:pPr>
    </w:p>
    <w:p w14:paraId="3ADF7AF4" w14:textId="77777777" w:rsidR="005E6EBA" w:rsidRPr="00E25675" w:rsidRDefault="005E6EBA" w:rsidP="005E6EBA">
      <w:pPr>
        <w:jc w:val="center"/>
        <w:rPr>
          <w:color w:val="000000"/>
          <w:lang w:val="ru-RU" w:eastAsia="sr-Latn-RS"/>
        </w:rPr>
      </w:pPr>
      <w:r w:rsidRPr="00E25675">
        <w:rPr>
          <w:color w:val="000000"/>
          <w:lang w:val="ru-RU" w:eastAsia="sr-Latn-RS"/>
        </w:rPr>
        <w:t>УРЕДБУ</w:t>
      </w:r>
    </w:p>
    <w:p w14:paraId="2A7CAE18" w14:textId="77777777" w:rsidR="005E6EBA" w:rsidRPr="00E25675" w:rsidRDefault="005E6EBA" w:rsidP="005E6EBA">
      <w:pPr>
        <w:jc w:val="center"/>
        <w:rPr>
          <w:color w:val="000000"/>
          <w:lang w:val="ru-RU" w:eastAsia="sr-Latn-RS"/>
        </w:rPr>
      </w:pPr>
      <w:r w:rsidRPr="00E25675">
        <w:rPr>
          <w:color w:val="000000"/>
          <w:lang w:val="ru-RU" w:eastAsia="sr-Latn-RS"/>
        </w:rPr>
        <w:t xml:space="preserve">О НАЧИНУ УПОТРЕБЕ И НАБАВКЕ ДВОАЗБУЧНИХ </w:t>
      </w:r>
      <w:r w:rsidRPr="00E25675">
        <w:rPr>
          <w:rStyle w:val="rvts3"/>
          <w:lang w:val="sr-Cyrl-RS"/>
        </w:rPr>
        <w:t>ЋИРИЛИЧКО ЛАТИНИЧКИХ</w:t>
      </w:r>
      <w:r w:rsidRPr="00E25675">
        <w:rPr>
          <w:color w:val="000000"/>
          <w:lang w:val="ru-RU" w:eastAsia="sr-Latn-RS"/>
        </w:rPr>
        <w:t xml:space="preserve"> ТАСТАТУРА</w:t>
      </w:r>
    </w:p>
    <w:p w14:paraId="0C2FA531" w14:textId="77777777" w:rsidR="005E6EBA" w:rsidRPr="00E25675" w:rsidRDefault="005E6EBA" w:rsidP="005E6EBA">
      <w:pPr>
        <w:rPr>
          <w:color w:val="000000"/>
          <w:lang w:val="ru-RU" w:eastAsia="sr-Latn-RS"/>
        </w:rPr>
      </w:pPr>
    </w:p>
    <w:p w14:paraId="1AE0ED71" w14:textId="77777777" w:rsidR="005E6EBA" w:rsidRPr="00E25675" w:rsidRDefault="005E6EBA" w:rsidP="005E6EBA">
      <w:pPr>
        <w:rPr>
          <w:color w:val="000000"/>
          <w:lang w:val="ru-RU" w:eastAsia="sr-Latn-RS"/>
        </w:rPr>
      </w:pPr>
    </w:p>
    <w:p w14:paraId="4201DB12" w14:textId="77777777" w:rsidR="005E6EBA" w:rsidRPr="00E25675" w:rsidRDefault="005E6EBA" w:rsidP="005E6EBA">
      <w:pPr>
        <w:tabs>
          <w:tab w:val="left" w:pos="993"/>
        </w:tabs>
        <w:ind w:left="360"/>
        <w:jc w:val="center"/>
        <w:rPr>
          <w:lang w:val="ru-RU" w:eastAsia="sr-Latn-RS"/>
        </w:rPr>
      </w:pPr>
      <w:r w:rsidRPr="00E25675">
        <w:rPr>
          <w:lang w:val="ru-RU" w:eastAsia="sr-Latn-RS"/>
        </w:rPr>
        <w:t>Члан 1.</w:t>
      </w:r>
    </w:p>
    <w:p w14:paraId="5C3E2544" w14:textId="77777777" w:rsidR="005E6EBA" w:rsidRPr="00E25675" w:rsidRDefault="005E6EBA" w:rsidP="005E6EBA">
      <w:pPr>
        <w:tabs>
          <w:tab w:val="left" w:pos="993"/>
        </w:tabs>
        <w:rPr>
          <w:lang w:val="ru-RU" w:eastAsia="sr-Latn-RS"/>
        </w:rPr>
      </w:pPr>
      <w:r w:rsidRPr="00E25675">
        <w:rPr>
          <w:lang w:val="ru-RU" w:eastAsia="sr-Latn-RS"/>
        </w:rPr>
        <w:tab/>
      </w:r>
      <w:r w:rsidRPr="00E25675">
        <w:rPr>
          <w:lang w:val="ru-RU" w:eastAsia="sr-Latn-RS"/>
        </w:rPr>
        <w:tab/>
        <w:t xml:space="preserve">Овом уредбом уређује се начин употребе и набавке двоазбучних </w:t>
      </w:r>
      <w:r w:rsidRPr="00E25675">
        <w:rPr>
          <w:rStyle w:val="rvts3"/>
          <w:lang w:val="sr-Cyrl-RS"/>
        </w:rPr>
        <w:t xml:space="preserve">ћириличко латиничких </w:t>
      </w:r>
      <w:r w:rsidRPr="00E25675">
        <w:rPr>
          <w:lang w:val="ru-RU" w:eastAsia="sr-Latn-RS"/>
        </w:rPr>
        <w:t>тастатура.</w:t>
      </w:r>
    </w:p>
    <w:p w14:paraId="572898D7" w14:textId="77777777" w:rsidR="005E6EBA" w:rsidRPr="00E25675" w:rsidRDefault="005E6EBA" w:rsidP="005E6EBA">
      <w:pPr>
        <w:tabs>
          <w:tab w:val="left" w:pos="993"/>
        </w:tabs>
        <w:ind w:left="360"/>
        <w:rPr>
          <w:lang w:val="ru-RU" w:eastAsia="sr-Latn-RS"/>
        </w:rPr>
      </w:pPr>
    </w:p>
    <w:p w14:paraId="4B7C429A" w14:textId="77777777" w:rsidR="005E6EBA" w:rsidRPr="00E25675" w:rsidRDefault="005E6EBA" w:rsidP="005E6EBA">
      <w:pPr>
        <w:tabs>
          <w:tab w:val="left" w:pos="993"/>
        </w:tabs>
        <w:ind w:left="360"/>
        <w:jc w:val="center"/>
        <w:rPr>
          <w:lang w:val="ru-RU" w:eastAsia="sr-Latn-RS"/>
        </w:rPr>
      </w:pPr>
      <w:r w:rsidRPr="00E25675">
        <w:rPr>
          <w:lang w:val="ru-RU" w:eastAsia="sr-Latn-RS"/>
        </w:rPr>
        <w:t>Члан 2.</w:t>
      </w:r>
    </w:p>
    <w:p w14:paraId="7913E742" w14:textId="77777777" w:rsidR="005E6EBA" w:rsidRPr="00E25675" w:rsidRDefault="005E6EBA" w:rsidP="005E6EBA">
      <w:pPr>
        <w:pStyle w:val="rvps7"/>
        <w:tabs>
          <w:tab w:val="left" w:pos="1418"/>
        </w:tabs>
        <w:spacing w:before="0" w:beforeAutospacing="0" w:after="0" w:afterAutospacing="0"/>
        <w:jc w:val="both"/>
        <w:rPr>
          <w:rStyle w:val="rvts3"/>
          <w:lang w:val="sr-Cyrl-RS"/>
        </w:rPr>
      </w:pPr>
      <w:r w:rsidRPr="00E25675">
        <w:rPr>
          <w:rStyle w:val="rvts3"/>
          <w:lang w:val="sr-Cyrl-RS"/>
        </w:rPr>
        <w:tab/>
      </w:r>
      <w:r w:rsidRPr="00E25675">
        <w:rPr>
          <w:rStyle w:val="rvts3"/>
          <w:lang w:val="sr-Cyrl-RS"/>
        </w:rPr>
        <w:tab/>
        <w:t>Д</w:t>
      </w:r>
      <w:r w:rsidRPr="00E25675">
        <w:rPr>
          <w:rStyle w:val="rvts3"/>
        </w:rPr>
        <w:t>ржавни органи, орган</w:t>
      </w:r>
      <w:r w:rsidRPr="00E25675">
        <w:rPr>
          <w:rStyle w:val="rvts3"/>
          <w:lang w:val="sr-Cyrl-RS"/>
        </w:rPr>
        <w:t>и</w:t>
      </w:r>
      <w:r w:rsidRPr="00E25675">
        <w:rPr>
          <w:rStyle w:val="rvts3"/>
        </w:rPr>
        <w:t xml:space="preserve"> аутономних покрајина, градова и општина, установ</w:t>
      </w:r>
      <w:r w:rsidRPr="00E25675">
        <w:rPr>
          <w:rStyle w:val="rvts3"/>
          <w:lang w:val="sr-Cyrl-RS"/>
        </w:rPr>
        <w:t>е</w:t>
      </w:r>
      <w:r w:rsidRPr="00E25675">
        <w:rPr>
          <w:rStyle w:val="rvts3"/>
        </w:rPr>
        <w:t>, привредн</w:t>
      </w:r>
      <w:r w:rsidRPr="00E25675">
        <w:rPr>
          <w:rStyle w:val="rvts3"/>
          <w:lang w:val="sr-Cyrl-RS"/>
        </w:rPr>
        <w:t>а</w:t>
      </w:r>
      <w:r w:rsidRPr="00E25675">
        <w:rPr>
          <w:rStyle w:val="rvts3"/>
        </w:rPr>
        <w:t xml:space="preserve"> друштва и друге организациј</w:t>
      </w:r>
      <w:r w:rsidRPr="00E25675">
        <w:rPr>
          <w:rStyle w:val="rvts3"/>
          <w:lang w:val="sr-Cyrl-RS"/>
        </w:rPr>
        <w:t>е</w:t>
      </w:r>
      <w:r w:rsidRPr="00E25675">
        <w:rPr>
          <w:rStyle w:val="rvts3"/>
        </w:rPr>
        <w:t xml:space="preserve"> кад врше јавна овлашћења, јавн</w:t>
      </w:r>
      <w:r w:rsidRPr="00E25675">
        <w:rPr>
          <w:rStyle w:val="rvts3"/>
          <w:lang w:val="sr-Cyrl-RS"/>
        </w:rPr>
        <w:t>а</w:t>
      </w:r>
      <w:r w:rsidRPr="00E25675">
        <w:rPr>
          <w:rStyle w:val="rvts3"/>
        </w:rPr>
        <w:t xml:space="preserve"> предузећа и јавн</w:t>
      </w:r>
      <w:r w:rsidRPr="00E25675">
        <w:rPr>
          <w:rStyle w:val="rvts3"/>
          <w:lang w:val="sr-Cyrl-RS"/>
        </w:rPr>
        <w:t>е</w:t>
      </w:r>
      <w:r w:rsidRPr="00E25675">
        <w:rPr>
          <w:rStyle w:val="rvts3"/>
        </w:rPr>
        <w:t xml:space="preserve"> службе, друг</w:t>
      </w:r>
      <w:r w:rsidRPr="00E25675">
        <w:rPr>
          <w:rStyle w:val="rvts3"/>
          <w:lang w:val="sr-Cyrl-RS"/>
        </w:rPr>
        <w:t>е</w:t>
      </w:r>
      <w:r w:rsidRPr="00E25675">
        <w:rPr>
          <w:rStyle w:val="rvts3"/>
        </w:rPr>
        <w:t xml:space="preserve"> организације кад врше послове утврђене законом којим се уређује службена употреба језика и писама</w:t>
      </w:r>
      <w:r w:rsidRPr="00E25675">
        <w:rPr>
          <w:rStyle w:val="rvts3"/>
          <w:lang w:val="sr-Cyrl-RS"/>
        </w:rPr>
        <w:t xml:space="preserve">, дужни су да у свом раду употребљавају двоазбучне ћириличко латиничке тастатуре. </w:t>
      </w:r>
    </w:p>
    <w:p w14:paraId="0B9BBC9A" w14:textId="77777777" w:rsidR="005E6EBA" w:rsidRPr="00E25675" w:rsidRDefault="005E6EBA" w:rsidP="005E6EBA">
      <w:pPr>
        <w:pStyle w:val="rvps7"/>
        <w:tabs>
          <w:tab w:val="left" w:pos="1418"/>
        </w:tabs>
        <w:spacing w:before="0" w:beforeAutospacing="0" w:after="0" w:afterAutospacing="0"/>
        <w:jc w:val="both"/>
        <w:rPr>
          <w:rStyle w:val="rvts3"/>
          <w:lang w:val="sr-Cyrl-RS"/>
        </w:rPr>
      </w:pPr>
      <w:r w:rsidRPr="00E25675">
        <w:rPr>
          <w:rStyle w:val="rvts3"/>
          <w:lang w:val="sr-Cyrl-RS"/>
        </w:rPr>
        <w:tab/>
      </w:r>
      <w:r w:rsidRPr="00E25675">
        <w:rPr>
          <w:rStyle w:val="rvts3"/>
          <w:lang w:val="sr-Cyrl-RS"/>
        </w:rPr>
        <w:tab/>
        <w:t>Осим лица из става 1. овог члана</w:t>
      </w:r>
      <w:r w:rsidRPr="00E25675">
        <w:rPr>
          <w:rStyle w:val="rvts3"/>
          <w:lang w:val="sr-Latn-RS"/>
        </w:rPr>
        <w:t>,</w:t>
      </w:r>
      <w:r w:rsidRPr="00E25675">
        <w:rPr>
          <w:rStyle w:val="rvts3"/>
          <w:lang w:val="sr-Cyrl-RS"/>
        </w:rPr>
        <w:t xml:space="preserve"> </w:t>
      </w:r>
      <w:r w:rsidRPr="00E25675">
        <w:rPr>
          <w:rStyle w:val="rvts3"/>
        </w:rPr>
        <w:t>привредн</w:t>
      </w:r>
      <w:r w:rsidRPr="00E25675">
        <w:rPr>
          <w:rStyle w:val="rvts3"/>
          <w:lang w:val="sr-Cyrl-RS"/>
        </w:rPr>
        <w:t>а</w:t>
      </w:r>
      <w:r w:rsidRPr="00E25675">
        <w:rPr>
          <w:rStyle w:val="rvts3"/>
        </w:rPr>
        <w:t xml:space="preserve"> друштава и други обли</w:t>
      </w:r>
      <w:r w:rsidRPr="00E25675">
        <w:rPr>
          <w:rStyle w:val="rvts3"/>
          <w:lang w:val="sr-Cyrl-RS"/>
        </w:rPr>
        <w:t>ци</w:t>
      </w:r>
      <w:r w:rsidRPr="00E25675">
        <w:rPr>
          <w:rStyle w:val="rvts3"/>
        </w:rPr>
        <w:t xml:space="preserve"> организовања који послују односно обављају делатност са већинским учешћем јавног капитала</w:t>
      </w:r>
      <w:r w:rsidRPr="00E25675">
        <w:rPr>
          <w:rStyle w:val="rvts3"/>
          <w:lang w:val="sr-Cyrl-RS"/>
        </w:rPr>
        <w:t xml:space="preserve">, </w:t>
      </w:r>
      <w:r w:rsidRPr="00E25675">
        <w:rPr>
          <w:rStyle w:val="rvts3"/>
        </w:rPr>
        <w:t>привредн</w:t>
      </w:r>
      <w:r w:rsidRPr="00E25675">
        <w:rPr>
          <w:rStyle w:val="rvts3"/>
          <w:lang w:val="sr-Cyrl-RS"/>
        </w:rPr>
        <w:t>а</w:t>
      </w:r>
      <w:r w:rsidRPr="00E25675">
        <w:rPr>
          <w:rStyle w:val="rvts3"/>
        </w:rPr>
        <w:t xml:space="preserve"> друштава и други обли</w:t>
      </w:r>
      <w:r w:rsidRPr="00E25675">
        <w:rPr>
          <w:rStyle w:val="rvts3"/>
          <w:lang w:val="sr-Cyrl-RS"/>
        </w:rPr>
        <w:t>ци</w:t>
      </w:r>
      <w:r w:rsidRPr="00E25675">
        <w:rPr>
          <w:rStyle w:val="rvts3"/>
        </w:rPr>
        <w:t xml:space="preserve"> организовања у области научноистраживачке делатности који се не оснивају по прописима о јавним службама</w:t>
      </w:r>
      <w:r w:rsidRPr="00E25675">
        <w:rPr>
          <w:rStyle w:val="rvts3"/>
          <w:lang w:val="sr-Cyrl-RS"/>
        </w:rPr>
        <w:t>,</w:t>
      </w:r>
      <w:r w:rsidRPr="00E25675">
        <w:rPr>
          <w:rStyle w:val="rvts3"/>
        </w:rPr>
        <w:t xml:space="preserve"> а који послују односно обављају делатност са већинским учешћем јавног капитала</w:t>
      </w:r>
      <w:r w:rsidRPr="00E25675">
        <w:rPr>
          <w:rStyle w:val="rvts3"/>
          <w:lang w:val="sr-Cyrl-RS"/>
        </w:rPr>
        <w:t xml:space="preserve">, </w:t>
      </w:r>
      <w:r w:rsidRPr="00E25675">
        <w:rPr>
          <w:rStyle w:val="rvts3"/>
        </w:rPr>
        <w:t>професионалн</w:t>
      </w:r>
      <w:r w:rsidRPr="00E25675">
        <w:rPr>
          <w:rStyle w:val="rvts3"/>
          <w:lang w:val="sr-Cyrl-RS"/>
        </w:rPr>
        <w:t>а</w:t>
      </w:r>
      <w:r w:rsidRPr="00E25675">
        <w:rPr>
          <w:rStyle w:val="rvts3"/>
        </w:rPr>
        <w:t xml:space="preserve"> и струковн</w:t>
      </w:r>
      <w:r w:rsidRPr="00E25675">
        <w:rPr>
          <w:rStyle w:val="rvts3"/>
          <w:lang w:val="sr-Cyrl-RS"/>
        </w:rPr>
        <w:t>а</w:t>
      </w:r>
      <w:r w:rsidRPr="00E25675">
        <w:rPr>
          <w:rStyle w:val="rvts3"/>
        </w:rPr>
        <w:t xml:space="preserve"> удружења која представљају своју област на националном и међународном нивоу</w:t>
      </w:r>
      <w:r w:rsidRPr="00E25675">
        <w:rPr>
          <w:rStyle w:val="rvts3"/>
          <w:lang w:val="sr-Cyrl-RS"/>
        </w:rPr>
        <w:t xml:space="preserve">, </w:t>
      </w:r>
      <w:r w:rsidRPr="00E25675">
        <w:rPr>
          <w:rStyle w:val="rvts3"/>
        </w:rPr>
        <w:t xml:space="preserve">Јавна медијска установа „Радио-телевизија Србије” и Јавна медијска установа „Радио-телевизија Војводине”, </w:t>
      </w:r>
      <w:r w:rsidRPr="00E25675">
        <w:rPr>
          <w:rStyle w:val="rvts3"/>
          <w:lang w:val="sr-Cyrl-RS"/>
        </w:rPr>
        <w:t>дужни су да у свом раду употребљавају двоазбучне ћириличко латиничке тастатуре.</w:t>
      </w:r>
    </w:p>
    <w:p w14:paraId="709F0987" w14:textId="77777777" w:rsidR="005E6EBA" w:rsidRPr="00E25675" w:rsidRDefault="005E6EBA" w:rsidP="005E6EBA">
      <w:pPr>
        <w:pStyle w:val="rvps7"/>
        <w:tabs>
          <w:tab w:val="left" w:pos="1418"/>
        </w:tabs>
        <w:spacing w:before="0" w:beforeAutospacing="0" w:after="0" w:afterAutospacing="0"/>
        <w:jc w:val="both"/>
      </w:pPr>
    </w:p>
    <w:p w14:paraId="203D78FB" w14:textId="77777777" w:rsidR="005E6EBA" w:rsidRPr="00E25675" w:rsidRDefault="005E6EBA" w:rsidP="005E6EBA">
      <w:pPr>
        <w:tabs>
          <w:tab w:val="left" w:pos="993"/>
        </w:tabs>
        <w:ind w:left="360"/>
        <w:jc w:val="center"/>
        <w:rPr>
          <w:lang w:val="ru-RU" w:eastAsia="sr-Latn-RS"/>
        </w:rPr>
      </w:pPr>
      <w:r w:rsidRPr="00E25675">
        <w:rPr>
          <w:lang w:val="ru-RU" w:eastAsia="sr-Latn-RS"/>
        </w:rPr>
        <w:t>Члан 3.</w:t>
      </w:r>
    </w:p>
    <w:p w14:paraId="7156EF40" w14:textId="77777777" w:rsidR="005E6EBA" w:rsidRPr="00E25675" w:rsidRDefault="005E6EBA" w:rsidP="005E6EBA">
      <w:pPr>
        <w:tabs>
          <w:tab w:val="left" w:pos="993"/>
        </w:tabs>
        <w:rPr>
          <w:rStyle w:val="rvts3"/>
          <w:lang w:val="sr-Cyrl-RS"/>
        </w:rPr>
      </w:pPr>
      <w:r w:rsidRPr="00E25675">
        <w:rPr>
          <w:lang w:val="ru-RU" w:eastAsia="sr-Latn-RS"/>
        </w:rPr>
        <w:tab/>
      </w:r>
      <w:r w:rsidRPr="00E25675">
        <w:rPr>
          <w:lang w:val="ru-RU" w:eastAsia="sr-Latn-RS"/>
        </w:rPr>
        <w:tab/>
        <w:t xml:space="preserve">Управа за заједничке послове републичких органа је дужна да за наручиоце који су дужни да своје потребе обезбеђују преко те управе, у поступку израде предлога годишњег плана централизованих јавних набавки (у даљем тексту: Предлог плана), у предмету Предлога плана за добра – рачунарска опрема, планира и набавља опрему са </w:t>
      </w:r>
      <w:r w:rsidRPr="00E25675">
        <w:rPr>
          <w:rStyle w:val="rvts3"/>
          <w:lang w:val="sr-Cyrl-RS"/>
        </w:rPr>
        <w:t>двоазбучним ћириличко латиничким тастатурама.</w:t>
      </w:r>
    </w:p>
    <w:p w14:paraId="2F2561B0" w14:textId="77777777" w:rsidR="005E6EBA" w:rsidRPr="00E25675" w:rsidRDefault="005E6EBA" w:rsidP="005E6EBA">
      <w:pPr>
        <w:tabs>
          <w:tab w:val="left" w:pos="993"/>
        </w:tabs>
        <w:ind w:left="360"/>
        <w:rPr>
          <w:lang w:val="ru-RU" w:eastAsia="sr-Latn-RS"/>
        </w:rPr>
      </w:pPr>
    </w:p>
    <w:p w14:paraId="48216518" w14:textId="77777777" w:rsidR="005E6EBA" w:rsidRPr="00E25675" w:rsidRDefault="005E6EBA" w:rsidP="005E6EBA">
      <w:pPr>
        <w:tabs>
          <w:tab w:val="left" w:pos="993"/>
        </w:tabs>
        <w:ind w:left="360"/>
        <w:jc w:val="center"/>
        <w:rPr>
          <w:lang w:val="ru-RU" w:eastAsia="sr-Latn-RS"/>
        </w:rPr>
      </w:pPr>
      <w:r w:rsidRPr="00E25675">
        <w:rPr>
          <w:lang w:val="ru-RU" w:eastAsia="sr-Latn-RS"/>
        </w:rPr>
        <w:t>Члан 4.</w:t>
      </w:r>
    </w:p>
    <w:p w14:paraId="4430207C" w14:textId="77777777" w:rsidR="005E6EBA" w:rsidRDefault="005E6EBA" w:rsidP="005E6EBA">
      <w:pPr>
        <w:pStyle w:val="ListParagraph"/>
        <w:tabs>
          <w:tab w:val="left" w:pos="1418"/>
        </w:tabs>
        <w:ind w:left="0"/>
        <w:jc w:val="both"/>
        <w:rPr>
          <w:rStyle w:val="rvts3"/>
          <w:sz w:val="24"/>
          <w:szCs w:val="24"/>
          <w:lang w:val="sr-Cyrl-RS"/>
        </w:rPr>
      </w:pPr>
      <w:r w:rsidRPr="00E25675">
        <w:rPr>
          <w:sz w:val="24"/>
          <w:szCs w:val="24"/>
          <w:lang w:val="ru-RU" w:eastAsia="sr-Latn-RS"/>
        </w:rPr>
        <w:tab/>
        <w:t xml:space="preserve">Надлежни органи </w:t>
      </w:r>
      <w:r w:rsidRPr="00E25675">
        <w:rPr>
          <w:color w:val="000000"/>
          <w:sz w:val="24"/>
          <w:szCs w:val="24"/>
          <w:lang w:val="ru-RU"/>
        </w:rPr>
        <w:t xml:space="preserve">аутономних покрајина, градова и општина, установе, привредна друштва и друге организације које врше јавна овлашћења,  јавна предузећа и јавне службе, </w:t>
      </w:r>
      <w:r w:rsidRPr="00E25675">
        <w:rPr>
          <w:rStyle w:val="rvts3"/>
          <w:sz w:val="24"/>
          <w:szCs w:val="24"/>
        </w:rPr>
        <w:t>друг</w:t>
      </w:r>
      <w:r w:rsidRPr="00E25675">
        <w:rPr>
          <w:rStyle w:val="rvts3"/>
          <w:sz w:val="24"/>
          <w:szCs w:val="24"/>
          <w:lang w:val="sr-Cyrl-RS"/>
        </w:rPr>
        <w:t>е</w:t>
      </w:r>
      <w:r w:rsidRPr="00E25675">
        <w:rPr>
          <w:rStyle w:val="rvts3"/>
          <w:sz w:val="24"/>
          <w:szCs w:val="24"/>
        </w:rPr>
        <w:t xml:space="preserve"> организације кад врше послове утврђене законом којим се уређује службена употреба језика и писама</w:t>
      </w:r>
      <w:r w:rsidRPr="00E25675">
        <w:rPr>
          <w:rStyle w:val="rvts3"/>
          <w:sz w:val="24"/>
          <w:szCs w:val="24"/>
          <w:lang w:val="sr-Cyrl-RS"/>
        </w:rPr>
        <w:t xml:space="preserve">, </w:t>
      </w:r>
      <w:r w:rsidRPr="00E25675">
        <w:rPr>
          <w:color w:val="000000"/>
          <w:sz w:val="24"/>
          <w:szCs w:val="24"/>
          <w:lang w:val="ru-RU"/>
        </w:rPr>
        <w:t xml:space="preserve">дужни су да планирају и набављају опрему са </w:t>
      </w:r>
      <w:r w:rsidRPr="00E25675">
        <w:rPr>
          <w:rStyle w:val="rvts3"/>
          <w:sz w:val="24"/>
          <w:szCs w:val="24"/>
          <w:lang w:val="sr-Cyrl-RS"/>
        </w:rPr>
        <w:t>двоазбучним ћириличко латиничким тастатурама.</w:t>
      </w:r>
    </w:p>
    <w:p w14:paraId="055B1BED" w14:textId="77777777" w:rsidR="005E6EBA" w:rsidRDefault="005E6EBA" w:rsidP="005E6EBA">
      <w:pPr>
        <w:pStyle w:val="ListParagraph"/>
        <w:tabs>
          <w:tab w:val="left" w:pos="1418"/>
        </w:tabs>
        <w:ind w:left="0"/>
        <w:jc w:val="both"/>
        <w:rPr>
          <w:rStyle w:val="rvts3"/>
          <w:sz w:val="24"/>
          <w:szCs w:val="24"/>
          <w:lang w:val="sr-Cyrl-RS"/>
        </w:rPr>
      </w:pPr>
    </w:p>
    <w:p w14:paraId="134B15A3" w14:textId="77777777" w:rsidR="005E6EBA" w:rsidRPr="00E25675" w:rsidRDefault="005E6EBA" w:rsidP="005E6EBA">
      <w:pPr>
        <w:pStyle w:val="ListParagraph"/>
        <w:tabs>
          <w:tab w:val="left" w:pos="1418"/>
        </w:tabs>
        <w:ind w:left="0"/>
        <w:jc w:val="both"/>
        <w:rPr>
          <w:rStyle w:val="rvts3"/>
          <w:sz w:val="24"/>
          <w:szCs w:val="24"/>
          <w:lang w:val="sr-Cyrl-RS"/>
        </w:rPr>
      </w:pPr>
    </w:p>
    <w:p w14:paraId="4289CD14" w14:textId="77777777" w:rsidR="005E6EBA" w:rsidRPr="00E25675" w:rsidRDefault="005E6EBA" w:rsidP="005E6EBA">
      <w:pPr>
        <w:pStyle w:val="ListParagraph"/>
        <w:tabs>
          <w:tab w:val="left" w:pos="993"/>
          <w:tab w:val="left" w:pos="1418"/>
        </w:tabs>
        <w:ind w:left="0"/>
        <w:jc w:val="both"/>
        <w:rPr>
          <w:color w:val="000000"/>
          <w:sz w:val="24"/>
          <w:szCs w:val="24"/>
          <w:lang w:val="ru-RU"/>
        </w:rPr>
      </w:pPr>
      <w:r w:rsidRPr="00E25675">
        <w:rPr>
          <w:rStyle w:val="rvts3"/>
          <w:sz w:val="24"/>
          <w:szCs w:val="24"/>
          <w:lang w:val="sr-Cyrl-RS"/>
        </w:rPr>
        <w:lastRenderedPageBreak/>
        <w:tab/>
      </w:r>
      <w:r w:rsidRPr="00E25675">
        <w:rPr>
          <w:rStyle w:val="rvts3"/>
          <w:sz w:val="24"/>
          <w:szCs w:val="24"/>
          <w:lang w:val="sr-Cyrl-RS"/>
        </w:rPr>
        <w:tab/>
        <w:t xml:space="preserve">Осим лица из става 1. овог члана, </w:t>
      </w:r>
      <w:r w:rsidRPr="00E25675">
        <w:rPr>
          <w:rStyle w:val="rvts3"/>
          <w:sz w:val="24"/>
          <w:szCs w:val="24"/>
        </w:rPr>
        <w:t>привредн</w:t>
      </w:r>
      <w:r w:rsidRPr="00E25675">
        <w:rPr>
          <w:rStyle w:val="rvts3"/>
          <w:sz w:val="24"/>
          <w:szCs w:val="24"/>
          <w:lang w:val="sr-Cyrl-RS"/>
        </w:rPr>
        <w:t>а</w:t>
      </w:r>
      <w:r w:rsidRPr="00E25675">
        <w:rPr>
          <w:rStyle w:val="rvts3"/>
          <w:sz w:val="24"/>
          <w:szCs w:val="24"/>
        </w:rPr>
        <w:t xml:space="preserve"> друштава и други обли</w:t>
      </w:r>
      <w:r w:rsidRPr="00E25675">
        <w:rPr>
          <w:rStyle w:val="rvts3"/>
          <w:sz w:val="24"/>
          <w:szCs w:val="24"/>
          <w:lang w:val="sr-Cyrl-RS"/>
        </w:rPr>
        <w:t>ци</w:t>
      </w:r>
      <w:r w:rsidRPr="00E25675">
        <w:rPr>
          <w:rStyle w:val="rvts3"/>
          <w:sz w:val="24"/>
          <w:szCs w:val="24"/>
        </w:rPr>
        <w:t xml:space="preserve"> организовања који послују односно обављају делатност са већинским учешћем јавног капитала</w:t>
      </w:r>
      <w:r w:rsidRPr="00E25675">
        <w:rPr>
          <w:rStyle w:val="rvts3"/>
          <w:sz w:val="24"/>
          <w:szCs w:val="24"/>
          <w:lang w:val="sr-Cyrl-RS"/>
        </w:rPr>
        <w:t>,</w:t>
      </w:r>
      <w:r w:rsidRPr="00E25675">
        <w:rPr>
          <w:rStyle w:val="rvts3"/>
          <w:sz w:val="24"/>
          <w:szCs w:val="24"/>
        </w:rPr>
        <w:t xml:space="preserve"> привредн</w:t>
      </w:r>
      <w:r w:rsidRPr="00E25675">
        <w:rPr>
          <w:rStyle w:val="rvts3"/>
          <w:sz w:val="24"/>
          <w:szCs w:val="24"/>
          <w:lang w:val="sr-Cyrl-RS"/>
        </w:rPr>
        <w:t>а</w:t>
      </w:r>
      <w:r w:rsidRPr="00E25675">
        <w:rPr>
          <w:rStyle w:val="rvts3"/>
          <w:sz w:val="24"/>
          <w:szCs w:val="24"/>
        </w:rPr>
        <w:t xml:space="preserve"> друштава и други обли</w:t>
      </w:r>
      <w:r w:rsidRPr="00E25675">
        <w:rPr>
          <w:rStyle w:val="rvts3"/>
          <w:sz w:val="24"/>
          <w:szCs w:val="24"/>
          <w:lang w:val="sr-Cyrl-RS"/>
        </w:rPr>
        <w:t>ци</w:t>
      </w:r>
      <w:r w:rsidRPr="00E25675">
        <w:rPr>
          <w:rStyle w:val="rvts3"/>
          <w:sz w:val="24"/>
          <w:szCs w:val="24"/>
        </w:rPr>
        <w:t xml:space="preserve"> организовања у области научноистраживачке делатности који се не оснивају по прописима о јавним службама</w:t>
      </w:r>
      <w:r w:rsidRPr="00E25675">
        <w:rPr>
          <w:rStyle w:val="rvts3"/>
          <w:sz w:val="24"/>
          <w:szCs w:val="24"/>
          <w:lang w:val="sr-Cyrl-RS"/>
        </w:rPr>
        <w:t>,</w:t>
      </w:r>
      <w:r w:rsidRPr="00E25675">
        <w:rPr>
          <w:rStyle w:val="rvts3"/>
          <w:sz w:val="24"/>
          <w:szCs w:val="24"/>
        </w:rPr>
        <w:t xml:space="preserve"> а који послују односно обављају делатност са већинским учешћем јавног капитала</w:t>
      </w:r>
      <w:r w:rsidRPr="00E25675">
        <w:rPr>
          <w:rStyle w:val="rvts3"/>
          <w:sz w:val="24"/>
          <w:szCs w:val="24"/>
          <w:lang w:val="sr-Cyrl-RS"/>
        </w:rPr>
        <w:t xml:space="preserve">, </w:t>
      </w:r>
      <w:r w:rsidRPr="00E25675">
        <w:rPr>
          <w:rStyle w:val="rvts3"/>
          <w:sz w:val="24"/>
          <w:szCs w:val="24"/>
        </w:rPr>
        <w:t>професионалн</w:t>
      </w:r>
      <w:r w:rsidRPr="00E25675">
        <w:rPr>
          <w:rStyle w:val="rvts3"/>
          <w:sz w:val="24"/>
          <w:szCs w:val="24"/>
          <w:lang w:val="sr-Cyrl-RS"/>
        </w:rPr>
        <w:t>а</w:t>
      </w:r>
      <w:r w:rsidRPr="00E25675">
        <w:rPr>
          <w:rStyle w:val="rvts3"/>
          <w:sz w:val="24"/>
          <w:szCs w:val="24"/>
        </w:rPr>
        <w:t xml:space="preserve"> и струковн</w:t>
      </w:r>
      <w:r w:rsidRPr="00E25675">
        <w:rPr>
          <w:rStyle w:val="rvts3"/>
          <w:sz w:val="24"/>
          <w:szCs w:val="24"/>
          <w:lang w:val="sr-Cyrl-RS"/>
        </w:rPr>
        <w:t>а</w:t>
      </w:r>
      <w:r w:rsidRPr="00E25675">
        <w:rPr>
          <w:rStyle w:val="rvts3"/>
          <w:sz w:val="24"/>
          <w:szCs w:val="24"/>
        </w:rPr>
        <w:t xml:space="preserve"> удружења која представљају своју област на националном и међународном нивоу</w:t>
      </w:r>
      <w:r w:rsidRPr="00E25675">
        <w:rPr>
          <w:rStyle w:val="rvts3"/>
          <w:sz w:val="24"/>
          <w:szCs w:val="24"/>
          <w:lang w:val="sr-Cyrl-RS"/>
        </w:rPr>
        <w:t>,</w:t>
      </w:r>
      <w:r w:rsidRPr="00E25675">
        <w:rPr>
          <w:rStyle w:val="rvts3"/>
          <w:sz w:val="24"/>
          <w:szCs w:val="24"/>
        </w:rPr>
        <w:t xml:space="preserve"> Јавна медијска установа „Радио-телевизија Србије” и Јавна медијска установа „Радио-телевизија Војводине”</w:t>
      </w:r>
      <w:r w:rsidRPr="00E25675">
        <w:rPr>
          <w:color w:val="000000"/>
          <w:sz w:val="24"/>
          <w:szCs w:val="24"/>
          <w:lang w:val="ru-RU"/>
        </w:rPr>
        <w:t xml:space="preserve">, дужни су да планирају и набављају опрему са </w:t>
      </w:r>
      <w:r w:rsidRPr="00E25675">
        <w:rPr>
          <w:rStyle w:val="rvts3"/>
          <w:sz w:val="24"/>
          <w:szCs w:val="24"/>
          <w:lang w:val="sr-Cyrl-RS"/>
        </w:rPr>
        <w:t>двоазбучним ћириличко латиничким тастатурама</w:t>
      </w:r>
      <w:r w:rsidRPr="00E25675">
        <w:rPr>
          <w:color w:val="000000"/>
          <w:sz w:val="24"/>
          <w:szCs w:val="24"/>
          <w:lang w:val="ru-RU"/>
        </w:rPr>
        <w:t xml:space="preserve">. </w:t>
      </w:r>
    </w:p>
    <w:p w14:paraId="3B8D6151" w14:textId="77777777" w:rsidR="005E6EBA" w:rsidRPr="00E25675" w:rsidRDefault="005E6EBA" w:rsidP="005E6EBA">
      <w:pPr>
        <w:pStyle w:val="ListParagraph"/>
        <w:tabs>
          <w:tab w:val="left" w:pos="993"/>
          <w:tab w:val="left" w:pos="1418"/>
        </w:tabs>
        <w:ind w:left="709"/>
        <w:jc w:val="both"/>
        <w:rPr>
          <w:color w:val="000000"/>
          <w:sz w:val="24"/>
          <w:szCs w:val="24"/>
          <w:lang w:val="ru-RU"/>
        </w:rPr>
      </w:pPr>
    </w:p>
    <w:p w14:paraId="39DB2D3A" w14:textId="77777777" w:rsidR="005E6EBA" w:rsidRPr="00E25675" w:rsidRDefault="005E6EBA" w:rsidP="005E6EBA">
      <w:pPr>
        <w:tabs>
          <w:tab w:val="left" w:pos="993"/>
        </w:tabs>
        <w:ind w:left="360"/>
        <w:jc w:val="center"/>
        <w:rPr>
          <w:lang w:val="ru-RU" w:eastAsia="sr-Latn-RS"/>
        </w:rPr>
      </w:pPr>
      <w:r w:rsidRPr="00E25675">
        <w:rPr>
          <w:lang w:val="ru-RU" w:eastAsia="sr-Latn-RS"/>
        </w:rPr>
        <w:t>Члан 5.</w:t>
      </w:r>
    </w:p>
    <w:p w14:paraId="2862EAE1" w14:textId="77777777" w:rsidR="005E6EBA" w:rsidRPr="00E25675" w:rsidRDefault="005E6EBA" w:rsidP="005E6EBA">
      <w:pPr>
        <w:pStyle w:val="ListParagraph"/>
        <w:tabs>
          <w:tab w:val="left" w:pos="1418"/>
        </w:tabs>
        <w:ind w:left="0"/>
        <w:jc w:val="both"/>
        <w:rPr>
          <w:sz w:val="24"/>
          <w:szCs w:val="24"/>
          <w:lang w:val="ru-RU" w:eastAsia="sr-Latn-RS"/>
        </w:rPr>
      </w:pPr>
      <w:r w:rsidRPr="00E25675">
        <w:rPr>
          <w:sz w:val="24"/>
          <w:szCs w:val="24"/>
          <w:lang w:val="ru-RU" w:eastAsia="sr-Latn-RS"/>
        </w:rPr>
        <w:tab/>
        <w:t>Ова уредба ступа на снагу осмог дана од дана објављивања у „Службеном гласнику Републике Србије”.</w:t>
      </w:r>
    </w:p>
    <w:p w14:paraId="75D98749" w14:textId="77777777" w:rsidR="005E6EBA" w:rsidRPr="00E25675" w:rsidRDefault="005E6EBA" w:rsidP="005E6EBA">
      <w:pPr>
        <w:rPr>
          <w:color w:val="000000"/>
          <w:lang w:val="ru-RU"/>
        </w:rPr>
      </w:pPr>
    </w:p>
    <w:p w14:paraId="3527FBA6" w14:textId="77777777" w:rsidR="005E6EBA" w:rsidRPr="00E25675" w:rsidRDefault="005E6EBA" w:rsidP="005E6EBA">
      <w:pPr>
        <w:rPr>
          <w:color w:val="000000"/>
          <w:lang w:val="ru-RU"/>
        </w:rPr>
      </w:pPr>
    </w:p>
    <w:p w14:paraId="59EDDA28" w14:textId="77777777" w:rsidR="005E6EBA" w:rsidRPr="00E25675" w:rsidRDefault="005E6EBA" w:rsidP="005E6EBA">
      <w:pPr>
        <w:rPr>
          <w:lang w:val="sr-Cyrl-RS"/>
        </w:rPr>
      </w:pPr>
      <w:r w:rsidRPr="00E25675">
        <w:rPr>
          <w:lang w:val="sr-Cyrl-CS"/>
        </w:rPr>
        <w:t>05 Број</w:t>
      </w:r>
      <w:r w:rsidRPr="00E25675">
        <w:rPr>
          <w:lang w:val="sr-Latn-RS"/>
        </w:rPr>
        <w:t xml:space="preserve">: </w:t>
      </w:r>
      <w:r w:rsidRPr="00E25675">
        <w:rPr>
          <w:lang w:val="sr-Cyrl-CS"/>
        </w:rPr>
        <w:t>110-13175/2024</w:t>
      </w:r>
    </w:p>
    <w:p w14:paraId="14D71BFB" w14:textId="77777777" w:rsidR="005E6EBA" w:rsidRPr="00E25675" w:rsidRDefault="005E6EBA" w:rsidP="005E6EBA">
      <w:pPr>
        <w:rPr>
          <w:lang w:val="sr-Latn-CS"/>
        </w:rPr>
      </w:pPr>
      <w:r w:rsidRPr="00E25675">
        <w:t>У</w:t>
      </w:r>
      <w:r w:rsidRPr="00E25675">
        <w:rPr>
          <w:lang w:val="sr-Latn-CS"/>
        </w:rPr>
        <w:t xml:space="preserve"> </w:t>
      </w:r>
      <w:r w:rsidRPr="00E25675">
        <w:t>Београду</w:t>
      </w:r>
      <w:r w:rsidRPr="00E25675">
        <w:rPr>
          <w:lang w:val="sr-Latn-CS"/>
        </w:rPr>
        <w:t>,</w:t>
      </w:r>
      <w:r w:rsidRPr="00E25675">
        <w:rPr>
          <w:lang w:val="sr-Cyrl-RS"/>
        </w:rPr>
        <w:t xml:space="preserve"> 30. децембра </w:t>
      </w:r>
      <w:r w:rsidRPr="00E25675">
        <w:rPr>
          <w:lang w:val="sr-Latn-CS"/>
        </w:rPr>
        <w:t>20</w:t>
      </w:r>
      <w:r w:rsidRPr="00E25675">
        <w:rPr>
          <w:lang w:val="sr-Cyrl-RS"/>
        </w:rPr>
        <w:t>24</w:t>
      </w:r>
      <w:r w:rsidRPr="00E25675">
        <w:rPr>
          <w:lang w:val="sr-Latn-CS"/>
        </w:rPr>
        <w:t xml:space="preserve">. </w:t>
      </w:r>
      <w:r w:rsidRPr="00E25675">
        <w:t>године</w:t>
      </w:r>
    </w:p>
    <w:p w14:paraId="1B5931CB" w14:textId="77777777" w:rsidR="005E6EBA" w:rsidRDefault="005E6EBA" w:rsidP="005E6EBA"/>
    <w:p w14:paraId="47D808C5" w14:textId="77777777" w:rsidR="005E6EBA" w:rsidRPr="00E25675" w:rsidRDefault="005E6EBA" w:rsidP="005E6EBA"/>
    <w:p w14:paraId="45D5471B" w14:textId="77777777" w:rsidR="005E6EBA" w:rsidRPr="00E25675" w:rsidRDefault="005E6EBA" w:rsidP="005E6EBA">
      <w:pPr>
        <w:pStyle w:val="1tekst"/>
        <w:jc w:val="center"/>
        <w:rPr>
          <w:spacing w:val="40"/>
          <w:szCs w:val="24"/>
          <w:lang w:val="sr-Cyrl-CS"/>
        </w:rPr>
      </w:pPr>
      <w:r w:rsidRPr="00E25675">
        <w:rPr>
          <w:spacing w:val="40"/>
          <w:szCs w:val="24"/>
          <w:lang w:val="sr-Cyrl-CS"/>
        </w:rPr>
        <w:t>В</w:t>
      </w:r>
      <w:r w:rsidRPr="00E25675">
        <w:rPr>
          <w:spacing w:val="40"/>
          <w:szCs w:val="24"/>
          <w:lang w:val="sr-Latn-CS"/>
        </w:rPr>
        <w:t xml:space="preserve"> </w:t>
      </w:r>
      <w:r w:rsidRPr="00E25675">
        <w:rPr>
          <w:spacing w:val="40"/>
          <w:szCs w:val="24"/>
          <w:lang w:val="sr-Cyrl-CS"/>
        </w:rPr>
        <w:t>Л</w:t>
      </w:r>
      <w:r w:rsidRPr="00E25675">
        <w:rPr>
          <w:spacing w:val="40"/>
          <w:szCs w:val="24"/>
          <w:lang w:val="sr-Latn-CS"/>
        </w:rPr>
        <w:t xml:space="preserve"> </w:t>
      </w:r>
      <w:r w:rsidRPr="00E25675">
        <w:rPr>
          <w:spacing w:val="40"/>
          <w:szCs w:val="24"/>
          <w:lang w:val="sr-Cyrl-CS"/>
        </w:rPr>
        <w:t>А</w:t>
      </w:r>
      <w:r w:rsidRPr="00E25675">
        <w:rPr>
          <w:spacing w:val="40"/>
          <w:szCs w:val="24"/>
          <w:lang w:val="sr-Latn-CS"/>
        </w:rPr>
        <w:t xml:space="preserve"> </w:t>
      </w:r>
      <w:r w:rsidRPr="00E25675">
        <w:rPr>
          <w:spacing w:val="40"/>
          <w:szCs w:val="24"/>
          <w:lang w:val="sr-Cyrl-CS"/>
        </w:rPr>
        <w:t>Д</w:t>
      </w:r>
      <w:r w:rsidRPr="00E25675">
        <w:rPr>
          <w:spacing w:val="40"/>
          <w:szCs w:val="24"/>
          <w:lang w:val="sr-Latn-CS"/>
        </w:rPr>
        <w:t xml:space="preserve"> </w:t>
      </w:r>
      <w:r w:rsidRPr="00E25675">
        <w:rPr>
          <w:spacing w:val="40"/>
          <w:szCs w:val="24"/>
          <w:lang w:val="sr-Cyrl-CS"/>
        </w:rPr>
        <w:t>А</w:t>
      </w:r>
    </w:p>
    <w:p w14:paraId="2215B2F9" w14:textId="77777777" w:rsidR="005E6EBA" w:rsidRPr="00E25675" w:rsidRDefault="005E6EBA" w:rsidP="005E6EBA">
      <w:pPr>
        <w:pStyle w:val="1tekst"/>
        <w:spacing w:before="0" w:after="0"/>
        <w:ind w:hanging="26"/>
        <w:rPr>
          <w:spacing w:val="40"/>
          <w:szCs w:val="24"/>
          <w:lang w:val="sr-Cyrl-CS"/>
        </w:rPr>
      </w:pPr>
    </w:p>
    <w:tbl>
      <w:tblPr>
        <w:tblW w:w="8828" w:type="dxa"/>
        <w:jc w:val="center"/>
        <w:tblLayout w:type="fixed"/>
        <w:tblLook w:val="04A0" w:firstRow="1" w:lastRow="0" w:firstColumn="1" w:lastColumn="0" w:noHBand="0" w:noVBand="1"/>
      </w:tblPr>
      <w:tblGrid>
        <w:gridCol w:w="4360"/>
        <w:gridCol w:w="4468"/>
      </w:tblGrid>
      <w:tr w:rsidR="005E6EBA" w:rsidRPr="00E25675" w14:paraId="3F3BDEA7" w14:textId="77777777" w:rsidTr="00DD0252">
        <w:trPr>
          <w:jc w:val="center"/>
        </w:trPr>
        <w:tc>
          <w:tcPr>
            <w:tcW w:w="4360" w:type="dxa"/>
          </w:tcPr>
          <w:p w14:paraId="357FBDF8" w14:textId="77777777" w:rsidR="005E6EBA" w:rsidRDefault="005E6EBA" w:rsidP="00DD0252">
            <w:pPr>
              <w:jc w:val="center"/>
              <w:rPr>
                <w:lang w:val="ru-RU"/>
              </w:rPr>
            </w:pPr>
          </w:p>
        </w:tc>
        <w:tc>
          <w:tcPr>
            <w:tcW w:w="4468" w:type="dxa"/>
          </w:tcPr>
          <w:p w14:paraId="00A79FD3" w14:textId="77777777" w:rsidR="005E6EBA" w:rsidRDefault="005E6EBA" w:rsidP="00DD0252">
            <w:pPr>
              <w:jc w:val="center"/>
              <w:rPr>
                <w:lang w:val="ru-RU"/>
              </w:rPr>
            </w:pPr>
          </w:p>
          <w:p w14:paraId="39AB1521" w14:textId="77777777" w:rsidR="005E6EBA" w:rsidRDefault="005E6EBA" w:rsidP="00DD0252">
            <w:pPr>
              <w:jc w:val="center"/>
              <w:rPr>
                <w:lang w:val="ru-RU"/>
              </w:rPr>
            </w:pPr>
            <w:r>
              <w:rPr>
                <w:lang w:val="ru-RU"/>
              </w:rPr>
              <w:t>ПРЕДСЕДНИК</w:t>
            </w:r>
          </w:p>
          <w:p w14:paraId="735664A9" w14:textId="77777777" w:rsidR="005E6EBA" w:rsidRDefault="005E6EBA" w:rsidP="00DD0252"/>
          <w:p w14:paraId="54608C3F" w14:textId="77777777" w:rsidR="005E6EBA" w:rsidRDefault="005E6EBA" w:rsidP="00DD0252"/>
          <w:p w14:paraId="16F1399C" w14:textId="77777777" w:rsidR="005E6EBA" w:rsidRDefault="005E6EBA" w:rsidP="00DD0252">
            <w:pPr>
              <w:pStyle w:val="Footer"/>
              <w:jc w:val="center"/>
            </w:pPr>
            <w:r>
              <w:rPr>
                <w:lang w:val="ru-RU"/>
              </w:rPr>
              <w:t>Милош Вучевић</w:t>
            </w:r>
          </w:p>
        </w:tc>
      </w:tr>
    </w:tbl>
    <w:p w14:paraId="76D9835B" w14:textId="77777777" w:rsidR="005E6EBA" w:rsidRPr="00E25675" w:rsidRDefault="005E6EBA" w:rsidP="005E6EBA"/>
    <w:p w14:paraId="11914055" w14:textId="77777777" w:rsidR="005E6EBA" w:rsidRPr="00E25675" w:rsidRDefault="005E6EBA" w:rsidP="005E6EBA"/>
    <w:p w14:paraId="0C5DC38A" w14:textId="77777777" w:rsidR="005E6EBA" w:rsidRDefault="005E6EBA" w:rsidP="005E6EBA">
      <w:pPr>
        <w:widowControl w:val="0"/>
        <w:tabs>
          <w:tab w:val="clear" w:pos="1418"/>
        </w:tabs>
        <w:autoSpaceDE w:val="0"/>
        <w:autoSpaceDN w:val="0"/>
        <w:adjustRightInd w:val="0"/>
        <w:rPr>
          <w:lang w:val="sr-Cyrl-RS"/>
        </w:rPr>
      </w:pPr>
    </w:p>
    <w:p w14:paraId="042343A1" w14:textId="77777777" w:rsidR="005E6EBA" w:rsidRDefault="005E6EBA" w:rsidP="005E6EBA">
      <w:pPr>
        <w:widowControl w:val="0"/>
        <w:tabs>
          <w:tab w:val="clear" w:pos="1418"/>
        </w:tabs>
        <w:autoSpaceDE w:val="0"/>
        <w:autoSpaceDN w:val="0"/>
        <w:adjustRightInd w:val="0"/>
        <w:rPr>
          <w:lang w:val="sr-Cyrl-RS"/>
        </w:rPr>
      </w:pPr>
    </w:p>
    <w:p w14:paraId="57E61755" w14:textId="77777777" w:rsidR="005E6EBA" w:rsidRDefault="005E6EBA" w:rsidP="005E6EBA">
      <w:pPr>
        <w:widowControl w:val="0"/>
        <w:tabs>
          <w:tab w:val="clear" w:pos="1418"/>
        </w:tabs>
        <w:autoSpaceDE w:val="0"/>
        <w:autoSpaceDN w:val="0"/>
        <w:adjustRightInd w:val="0"/>
        <w:rPr>
          <w:lang w:val="sr-Cyrl-RS"/>
        </w:rPr>
      </w:pPr>
    </w:p>
    <w:p w14:paraId="3119F949" w14:textId="77777777" w:rsidR="00136480" w:rsidRDefault="00136480"/>
    <w:sectPr w:rsidR="00136480" w:rsidSect="005E6EB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71249" w14:textId="77777777" w:rsidR="00B72495" w:rsidRDefault="00B72495" w:rsidP="005E6EBA">
      <w:r>
        <w:separator/>
      </w:r>
    </w:p>
  </w:endnote>
  <w:endnote w:type="continuationSeparator" w:id="0">
    <w:p w14:paraId="2891922A" w14:textId="77777777" w:rsidR="00B72495" w:rsidRDefault="00B72495" w:rsidP="005E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019FF" w14:textId="77777777" w:rsidR="005E6EBA" w:rsidRDefault="005E6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83A4" w14:textId="77777777" w:rsidR="005E6EBA" w:rsidRDefault="005E6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7F42F" w14:textId="77777777" w:rsidR="005E6EBA" w:rsidRDefault="005E6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C3E68" w14:textId="77777777" w:rsidR="00B72495" w:rsidRDefault="00B72495" w:rsidP="005E6EBA">
      <w:r>
        <w:separator/>
      </w:r>
    </w:p>
  </w:footnote>
  <w:footnote w:type="continuationSeparator" w:id="0">
    <w:p w14:paraId="0691C368" w14:textId="77777777" w:rsidR="00B72495" w:rsidRDefault="00B72495" w:rsidP="005E6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C4549" w14:textId="77777777" w:rsidR="005E6EBA" w:rsidRDefault="005E6EBA" w:rsidP="001D74D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D1AC448" w14:textId="77777777" w:rsidR="005E6EBA" w:rsidRDefault="005E6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A4DC8" w14:textId="77777777" w:rsidR="005E6EBA" w:rsidRDefault="005E6EBA" w:rsidP="001D74D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2816E5F2" w14:textId="77777777" w:rsidR="005E6EBA" w:rsidRDefault="005E6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E8678" w14:textId="77777777" w:rsidR="005E6EBA" w:rsidRDefault="005E6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908"/>
    <w:rsid w:val="00023F8D"/>
    <w:rsid w:val="000623FF"/>
    <w:rsid w:val="000905D0"/>
    <w:rsid w:val="0009755F"/>
    <w:rsid w:val="000A46D1"/>
    <w:rsid w:val="000B0739"/>
    <w:rsid w:val="000B229E"/>
    <w:rsid w:val="000F2FAE"/>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0E97"/>
    <w:rsid w:val="003B75BF"/>
    <w:rsid w:val="003C638A"/>
    <w:rsid w:val="003E3E8C"/>
    <w:rsid w:val="003F6234"/>
    <w:rsid w:val="00400828"/>
    <w:rsid w:val="00426AA7"/>
    <w:rsid w:val="00443833"/>
    <w:rsid w:val="00445FA1"/>
    <w:rsid w:val="00451693"/>
    <w:rsid w:val="00453DEF"/>
    <w:rsid w:val="004636CD"/>
    <w:rsid w:val="004D0601"/>
    <w:rsid w:val="004D23C7"/>
    <w:rsid w:val="004E4D88"/>
    <w:rsid w:val="004E6352"/>
    <w:rsid w:val="00527B70"/>
    <w:rsid w:val="00535671"/>
    <w:rsid w:val="005443C3"/>
    <w:rsid w:val="005465B1"/>
    <w:rsid w:val="005E6EBA"/>
    <w:rsid w:val="005F1634"/>
    <w:rsid w:val="005F72C4"/>
    <w:rsid w:val="00600DE6"/>
    <w:rsid w:val="006152E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AF5908"/>
    <w:rsid w:val="00B16D70"/>
    <w:rsid w:val="00B72495"/>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CB3BA"/>
  <w15:chartTrackingRefBased/>
  <w15:docId w15:val="{3B9E9FB0-A30F-4717-832C-9AF48CAF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6EBA"/>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E6EB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E6EBA"/>
    <w:rPr>
      <w:rFonts w:eastAsia="Times New Roman"/>
      <w:szCs w:val="24"/>
    </w:rPr>
  </w:style>
  <w:style w:type="paragraph" w:customStyle="1" w:styleId="1tekst">
    <w:name w:val="1tekst"/>
    <w:basedOn w:val="Normal"/>
    <w:rsid w:val="005E6EBA"/>
    <w:pPr>
      <w:tabs>
        <w:tab w:val="clear" w:pos="1418"/>
      </w:tabs>
      <w:spacing w:before="100" w:after="100"/>
      <w:ind w:firstLine="240"/>
    </w:pPr>
    <w:rPr>
      <w:szCs w:val="20"/>
    </w:rPr>
  </w:style>
  <w:style w:type="paragraph" w:styleId="ListParagraph">
    <w:name w:val="List Paragraph"/>
    <w:basedOn w:val="Normal"/>
    <w:uiPriority w:val="34"/>
    <w:qFormat/>
    <w:rsid w:val="005E6EBA"/>
    <w:pPr>
      <w:tabs>
        <w:tab w:val="clear" w:pos="1418"/>
      </w:tabs>
      <w:spacing w:after="160" w:line="259" w:lineRule="auto"/>
      <w:ind w:left="720"/>
      <w:contextualSpacing/>
      <w:jc w:val="left"/>
    </w:pPr>
    <w:rPr>
      <w:sz w:val="22"/>
      <w:szCs w:val="22"/>
    </w:rPr>
  </w:style>
  <w:style w:type="paragraph" w:customStyle="1" w:styleId="rvps7">
    <w:name w:val="rvps7"/>
    <w:basedOn w:val="Normal"/>
    <w:rsid w:val="005E6EBA"/>
    <w:pPr>
      <w:tabs>
        <w:tab w:val="clear" w:pos="1418"/>
      </w:tabs>
      <w:spacing w:before="100" w:beforeAutospacing="1" w:after="100" w:afterAutospacing="1"/>
      <w:jc w:val="left"/>
    </w:pPr>
  </w:style>
  <w:style w:type="character" w:customStyle="1" w:styleId="rvts3">
    <w:name w:val="rvts3"/>
    <w:rsid w:val="005E6EBA"/>
  </w:style>
  <w:style w:type="paragraph" w:styleId="Header">
    <w:name w:val="header"/>
    <w:basedOn w:val="Normal"/>
    <w:link w:val="HeaderChar"/>
    <w:rsid w:val="005E6EBA"/>
    <w:pPr>
      <w:tabs>
        <w:tab w:val="clear" w:pos="1418"/>
        <w:tab w:val="center" w:pos="4680"/>
        <w:tab w:val="right" w:pos="9360"/>
      </w:tabs>
    </w:pPr>
  </w:style>
  <w:style w:type="character" w:customStyle="1" w:styleId="HeaderChar">
    <w:name w:val="Header Char"/>
    <w:basedOn w:val="DefaultParagraphFont"/>
    <w:link w:val="Header"/>
    <w:rsid w:val="005E6EBA"/>
    <w:rPr>
      <w:rFonts w:eastAsia="Times New Roman"/>
      <w:szCs w:val="24"/>
    </w:rPr>
  </w:style>
  <w:style w:type="character" w:styleId="PageNumber">
    <w:name w:val="page number"/>
    <w:basedOn w:val="DefaultParagraphFont"/>
    <w:rsid w:val="005E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2024-12-30T12:44:00Z</dcterms:created>
  <dcterms:modified xsi:type="dcterms:W3CDTF">2024-12-30T12:44:00Z</dcterms:modified>
</cp:coreProperties>
</file>