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AD7CD" w14:textId="1D0F7A9B" w:rsidR="007447C6" w:rsidRPr="007447C6" w:rsidRDefault="00116D91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ПРЕДЛОГ</w:t>
      </w:r>
      <w:r w:rsidR="007447C6" w:rsidRPr="007447C6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</w:t>
      </w:r>
    </w:p>
    <w:p w14:paraId="4B2598B5" w14:textId="77777777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C602B4C" w14:textId="505CA24E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  <w:r w:rsidRPr="007447C6">
        <w:rPr>
          <w:rFonts w:ascii="Times New Roman" w:eastAsia="Times New Roman" w:hAnsi="Times New Roman"/>
          <w:sz w:val="24"/>
          <w:szCs w:val="24"/>
          <w:lang w:val="sr-Cyrl-CS"/>
        </w:rPr>
        <w:t xml:space="preserve">О ЗАДУЖИВАЊУ РЕПУБЛИКЕ СРБИЈЕ КОД </w:t>
      </w:r>
      <w:r w:rsidR="009B5B8F" w:rsidRPr="009B5B8F">
        <w:rPr>
          <w:rFonts w:ascii="Times New Roman" w:eastAsia="Times New Roman" w:hAnsi="Times New Roman"/>
          <w:sz w:val="24"/>
          <w:szCs w:val="24"/>
          <w:lang w:val="en-US"/>
        </w:rPr>
        <w:t>ОТП БАНК</w:t>
      </w:r>
      <w:r w:rsidR="00116D91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="009B5B8F"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 СРБИЈА А</w:t>
      </w:r>
      <w:r w:rsidR="009E78B0"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r w:rsidR="009B5B8F" w:rsidRPr="009B5B8F">
        <w:rPr>
          <w:rFonts w:ascii="Times New Roman" w:eastAsia="Times New Roman" w:hAnsi="Times New Roman"/>
          <w:sz w:val="24"/>
          <w:szCs w:val="24"/>
          <w:lang w:val="en-US"/>
        </w:rPr>
        <w:t>Д</w:t>
      </w:r>
      <w:r w:rsidR="009E78B0"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r w:rsidR="009B5B8F"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 НОВИ САД</w:t>
      </w:r>
      <w:r w:rsidRPr="007447C6">
        <w:rPr>
          <w:rFonts w:ascii="Times New Roman" w:eastAsia="Times New Roman" w:hAnsi="Times New Roman"/>
          <w:sz w:val="24"/>
          <w:szCs w:val="24"/>
          <w:lang w:val="sr-Cyrl-CS"/>
        </w:rPr>
        <w:t xml:space="preserve"> ЗА  </w:t>
      </w:r>
      <w:bookmarkStart w:id="0" w:name="SADRZAJ_002"/>
      <w:r w:rsidRPr="007447C6">
        <w:rPr>
          <w:rFonts w:ascii="Times New Roman" w:eastAsia="Times New Roman" w:hAnsi="Times New Roman"/>
          <w:sz w:val="24"/>
          <w:szCs w:val="24"/>
          <w:lang w:val="sr-Cyrl-RS"/>
        </w:rPr>
        <w:t>ПОТРЕБЕ ФИНАНСИРАЊА ПРОЈЕКТ</w:t>
      </w:r>
      <w:r w:rsidR="00116D91" w:rsidRPr="007447C6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447C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F67212">
        <w:rPr>
          <w:rFonts w:ascii="Times New Roman" w:eastAsia="Times New Roman" w:hAnsi="Times New Roman"/>
          <w:sz w:val="24"/>
          <w:szCs w:val="24"/>
          <w:lang w:val="sr-Cyrl-RS"/>
        </w:rPr>
        <w:t>ИЗГРАДЊ</w:t>
      </w:r>
      <w:r w:rsidR="00116D91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="00F67212">
        <w:rPr>
          <w:rFonts w:ascii="Times New Roman" w:eastAsia="Times New Roman" w:hAnsi="Times New Roman"/>
          <w:sz w:val="24"/>
          <w:szCs w:val="24"/>
          <w:lang w:val="sr-Cyrl-RS"/>
        </w:rPr>
        <w:t xml:space="preserve"> БРЗЕ САОБРАЋАЈНИЦЕ, ДЕОНИЦА ПОЖАРЕВАЦ</w:t>
      </w:r>
      <w:r w:rsidR="00116D91">
        <w:rPr>
          <w:rFonts w:ascii="Times New Roman" w:eastAsia="Times New Roman" w:hAnsi="Times New Roman"/>
          <w:sz w:val="24"/>
          <w:szCs w:val="24"/>
          <w:lang w:val="sr-Cyrl-RS"/>
        </w:rPr>
        <w:t xml:space="preserve"> – </w:t>
      </w:r>
      <w:r w:rsidR="00F67212">
        <w:rPr>
          <w:rFonts w:ascii="Times New Roman" w:eastAsia="Times New Roman" w:hAnsi="Times New Roman"/>
          <w:sz w:val="24"/>
          <w:szCs w:val="24"/>
          <w:lang w:val="sr-Cyrl-RS"/>
        </w:rPr>
        <w:t>ГОЛУБАЦ</w:t>
      </w:r>
      <w:r w:rsidR="00242A58">
        <w:rPr>
          <w:rFonts w:ascii="Times New Roman" w:eastAsia="Times New Roman" w:hAnsi="Times New Roman"/>
          <w:sz w:val="24"/>
          <w:szCs w:val="24"/>
          <w:lang w:val="sr-Cyrl-RS"/>
        </w:rPr>
        <w:t xml:space="preserve"> (ДУНАВСКА МАГИСТРАЛА)</w:t>
      </w:r>
    </w:p>
    <w:p w14:paraId="1069F0C2" w14:textId="77777777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B45F68D" w14:textId="77777777" w:rsidR="007447C6" w:rsidRPr="007447C6" w:rsidRDefault="007447C6" w:rsidP="007447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bookmarkStart w:id="1" w:name="SADRZAJ_003"/>
      <w:bookmarkEnd w:id="0"/>
    </w:p>
    <w:p w14:paraId="56106247" w14:textId="77777777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Члан 1.</w:t>
      </w:r>
    </w:p>
    <w:bookmarkEnd w:id="1"/>
    <w:p w14:paraId="4D971C94" w14:textId="2746A640" w:rsidR="007447C6" w:rsidRPr="007447C6" w:rsidRDefault="007447C6" w:rsidP="007447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Република Србије се задужује код </w:t>
      </w:r>
      <w:r w:rsidR="009B5B8F">
        <w:rPr>
          <w:rFonts w:ascii="Times New Roman" w:eastAsia="Times New Roman" w:hAnsi="Times New Roman"/>
          <w:sz w:val="24"/>
          <w:szCs w:val="20"/>
          <w:lang w:val="en-US"/>
        </w:rPr>
        <w:t>ОТП банк</w:t>
      </w:r>
      <w:r w:rsidR="00116D91">
        <w:rPr>
          <w:rFonts w:ascii="Times New Roman" w:eastAsia="Times New Roman" w:hAnsi="Times New Roman"/>
          <w:sz w:val="24"/>
          <w:szCs w:val="20"/>
          <w:lang w:val="sr-Cyrl-RS"/>
        </w:rPr>
        <w:t>е</w:t>
      </w:r>
      <w:r w:rsidR="009B5B8F" w:rsidRPr="009B5B8F">
        <w:rPr>
          <w:rFonts w:ascii="Times New Roman" w:eastAsia="Times New Roman" w:hAnsi="Times New Roman"/>
          <w:sz w:val="24"/>
          <w:szCs w:val="20"/>
          <w:lang w:val="en-US"/>
        </w:rPr>
        <w:t xml:space="preserve"> Србија </w:t>
      </w:r>
      <w:r w:rsidR="009E78B0" w:rsidRPr="009E78B0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а.д. </w:t>
      </w:r>
      <w:r w:rsidR="009B5B8F" w:rsidRPr="009B5B8F">
        <w:rPr>
          <w:rFonts w:ascii="Times New Roman" w:eastAsia="Times New Roman" w:hAnsi="Times New Roman"/>
          <w:sz w:val="24"/>
          <w:szCs w:val="20"/>
          <w:lang w:val="en-US"/>
        </w:rPr>
        <w:t xml:space="preserve">Нови Сад 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за потребе финансирања Пројекта </w:t>
      </w:r>
      <w:r w:rsidR="00F67212">
        <w:rPr>
          <w:rFonts w:ascii="Times New Roman" w:eastAsia="Times New Roman" w:hAnsi="Times New Roman"/>
          <w:sz w:val="24"/>
          <w:szCs w:val="24"/>
          <w:lang w:val="sr-Cyrl-RS"/>
        </w:rPr>
        <w:t>изградњ</w:t>
      </w:r>
      <w:r w:rsidR="00116D91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="00F67212">
        <w:rPr>
          <w:rFonts w:ascii="Times New Roman" w:eastAsia="Times New Roman" w:hAnsi="Times New Roman"/>
          <w:sz w:val="24"/>
          <w:szCs w:val="24"/>
          <w:lang w:val="sr-Cyrl-RS"/>
        </w:rPr>
        <w:t xml:space="preserve"> брзе саобраћајнице, деоница Пожаревац</w:t>
      </w:r>
      <w:r w:rsidR="00116D91">
        <w:rPr>
          <w:rFonts w:ascii="Times New Roman" w:eastAsia="Times New Roman" w:hAnsi="Times New Roman"/>
          <w:sz w:val="24"/>
          <w:szCs w:val="24"/>
          <w:lang w:val="sr-Cyrl-RS"/>
        </w:rPr>
        <w:t xml:space="preserve"> – </w:t>
      </w:r>
      <w:r w:rsidR="00F67212">
        <w:rPr>
          <w:rFonts w:ascii="Times New Roman" w:eastAsia="Times New Roman" w:hAnsi="Times New Roman"/>
          <w:sz w:val="24"/>
          <w:szCs w:val="24"/>
          <w:lang w:val="sr-Cyrl-RS"/>
        </w:rPr>
        <w:t>Голубац</w:t>
      </w:r>
      <w:r w:rsidR="0018298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182981">
        <w:rPr>
          <w:rFonts w:ascii="Times New Roman" w:eastAsia="Times New Roman" w:hAnsi="Times New Roman"/>
          <w:sz w:val="24"/>
          <w:szCs w:val="24"/>
          <w:lang w:val="sr-Cyrl-RS"/>
        </w:rPr>
        <w:t>(Дунавска магистрала)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.</w:t>
      </w:r>
    </w:p>
    <w:p w14:paraId="39302AFD" w14:textId="77777777" w:rsidR="007447C6" w:rsidRPr="007447C6" w:rsidRDefault="007447C6" w:rsidP="007447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sr-Cyrl-CS"/>
        </w:rPr>
      </w:pPr>
    </w:p>
    <w:p w14:paraId="07EE01DB" w14:textId="77777777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Члан 2.</w:t>
      </w:r>
    </w:p>
    <w:p w14:paraId="50C9EF25" w14:textId="0545910B" w:rsidR="007447C6" w:rsidRPr="007447C6" w:rsidRDefault="007447C6" w:rsidP="007447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Задуживање из члана 1. овог закона врши се на основу Уговора о дугорочном инвестиционом кредиту </w:t>
      </w:r>
      <w:r w:rsidR="00116D91" w:rsidRPr="00116D91">
        <w:rPr>
          <w:rFonts w:ascii="Times New Roman" w:eastAsia="Times New Roman" w:hAnsi="Times New Roman"/>
          <w:sz w:val="24"/>
          <w:szCs w:val="20"/>
          <w:lang w:val="sr-Cyrl-CS"/>
        </w:rPr>
        <w:t>Бр. 00-421-0633664.9/КР 2025/1936</w:t>
      </w:r>
      <w:r w:rsidR="00417EEC">
        <w:rPr>
          <w:rFonts w:ascii="Times New Roman" w:eastAsia="Times New Roman" w:hAnsi="Times New Roman"/>
          <w:sz w:val="24"/>
          <w:szCs w:val="20"/>
          <w:lang w:val="sr-Cyrl-CS"/>
        </w:rPr>
        <w:t xml:space="preserve">, између </w:t>
      </w:r>
      <w:r w:rsidR="009B5B8F" w:rsidRPr="009B5B8F">
        <w:rPr>
          <w:rFonts w:ascii="Times New Roman" w:eastAsia="Times New Roman" w:hAnsi="Times New Roman"/>
          <w:sz w:val="24"/>
          <w:szCs w:val="20"/>
          <w:lang w:val="sr-Cyrl-CS"/>
        </w:rPr>
        <w:t xml:space="preserve">ОТП банкe Србија </w:t>
      </w:r>
      <w:r w:rsidR="009E78B0">
        <w:rPr>
          <w:rFonts w:ascii="Times New Roman" w:eastAsia="Times New Roman" w:hAnsi="Times New Roman"/>
          <w:noProof/>
          <w:sz w:val="24"/>
          <w:szCs w:val="24"/>
          <w:lang w:val="en-US"/>
        </w:rPr>
        <w:t>а.д.</w:t>
      </w:r>
      <w:r w:rsidR="009B5B8F" w:rsidRPr="009B5B8F">
        <w:rPr>
          <w:rFonts w:ascii="Times New Roman" w:eastAsia="Times New Roman" w:hAnsi="Times New Roman"/>
          <w:sz w:val="24"/>
          <w:szCs w:val="20"/>
          <w:lang w:val="sr-Cyrl-CS"/>
        </w:rPr>
        <w:t xml:space="preserve"> Нови Сад</w:t>
      </w:r>
      <w:r w:rsidR="009B5B8F">
        <w:rPr>
          <w:rFonts w:ascii="Times New Roman" w:eastAsia="Times New Roman" w:hAnsi="Times New Roman"/>
          <w:sz w:val="24"/>
          <w:szCs w:val="20"/>
          <w:lang w:val="sr-Cyrl-CS"/>
        </w:rPr>
        <w:t xml:space="preserve"> и </w:t>
      </w:r>
      <w:r w:rsidR="009B5B8F" w:rsidRPr="009B5B8F">
        <w:rPr>
          <w:rFonts w:ascii="Times New Roman" w:eastAsia="Times New Roman" w:hAnsi="Times New Roman"/>
          <w:sz w:val="24"/>
          <w:szCs w:val="20"/>
          <w:lang w:val="sr-Cyrl-CS"/>
        </w:rPr>
        <w:t>Републике Србије</w:t>
      </w:r>
      <w:r w:rsidRPr="009B5B8F">
        <w:rPr>
          <w:rFonts w:ascii="Times New Roman" w:eastAsia="Times New Roman" w:hAnsi="Times New Roman"/>
          <w:sz w:val="24"/>
          <w:szCs w:val="20"/>
          <w:lang w:val="sr-Cyrl-CS"/>
        </w:rPr>
        <w:t>,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 који је потписан у Београду </w:t>
      </w:r>
      <w:r w:rsidR="009B5B8F">
        <w:rPr>
          <w:rFonts w:ascii="Times New Roman" w:eastAsia="Times New Roman" w:hAnsi="Times New Roman"/>
          <w:sz w:val="24"/>
          <w:szCs w:val="20"/>
          <w:lang w:val="en-US"/>
        </w:rPr>
        <w:t>26</w:t>
      </w:r>
      <w:r w:rsidR="00D81048">
        <w:rPr>
          <w:rFonts w:ascii="Times New Roman" w:eastAsia="Times New Roman" w:hAnsi="Times New Roman"/>
          <w:sz w:val="24"/>
          <w:szCs w:val="20"/>
          <w:lang w:val="en-US"/>
        </w:rPr>
        <w:t xml:space="preserve">. </w:t>
      </w:r>
      <w:r w:rsidR="009B5B8F">
        <w:rPr>
          <w:rFonts w:ascii="Times New Roman" w:eastAsia="Times New Roman" w:hAnsi="Times New Roman"/>
          <w:sz w:val="24"/>
          <w:szCs w:val="20"/>
          <w:lang w:val="sr-Cyrl-RS"/>
        </w:rPr>
        <w:t>фебруар</w:t>
      </w:r>
      <w:r w:rsidRPr="007447C6">
        <w:rPr>
          <w:rFonts w:ascii="Times New Roman" w:eastAsia="Times New Roman" w:hAnsi="Times New Roman"/>
          <w:sz w:val="24"/>
          <w:szCs w:val="20"/>
          <w:lang w:val="sr-Cyrl-RS"/>
        </w:rPr>
        <w:t>а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 20</w:t>
      </w:r>
      <w:r w:rsidR="009B5B8F">
        <w:rPr>
          <w:rFonts w:ascii="Times New Roman" w:eastAsia="Times New Roman" w:hAnsi="Times New Roman"/>
          <w:sz w:val="24"/>
          <w:szCs w:val="20"/>
          <w:lang w:val="sr-Cyrl-CS"/>
        </w:rPr>
        <w:t>25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. године, у оригиналу на </w:t>
      </w:r>
      <w:r w:rsidR="009B5B8F">
        <w:rPr>
          <w:rFonts w:ascii="Times New Roman" w:eastAsia="Times New Roman" w:hAnsi="Times New Roman"/>
          <w:sz w:val="24"/>
          <w:szCs w:val="20"/>
          <w:lang w:val="sr-Cyrl-CS"/>
        </w:rPr>
        <w:t>српском језику</w:t>
      </w:r>
      <w:r w:rsidR="00116D91">
        <w:rPr>
          <w:rFonts w:ascii="Times New Roman" w:eastAsia="Times New Roman" w:hAnsi="Times New Roman"/>
          <w:sz w:val="24"/>
          <w:szCs w:val="20"/>
          <w:lang w:val="sr-Cyrl-CS"/>
        </w:rPr>
        <w:t>,</w:t>
      </w:r>
      <w:r w:rsidR="009B5B8F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који гласи:</w:t>
      </w:r>
    </w:p>
    <w:p w14:paraId="41149159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4D00DD22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4928D0A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759DB52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B452F3F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BEFA085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073A44A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77465FC8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547F29F1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457AFB7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29E1BDC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2B0FAFD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653FBE6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CEDC73E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4AF6E80B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54B11FEE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30B293C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6D83127" w14:textId="6933F514" w:rsidR="007447C6" w:rsidRDefault="007447C6" w:rsidP="007447C6">
      <w:pPr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8123AF9" w14:textId="77777777" w:rsidR="007447C6" w:rsidRDefault="007447C6" w:rsidP="007447C6">
      <w:pPr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798D0DF6" w14:textId="77777777" w:rsidR="00F67212" w:rsidRDefault="00F67212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29BC4179" w14:textId="77777777" w:rsidR="00F67212" w:rsidRDefault="00F67212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BDA23AC" w14:textId="77777777" w:rsidR="0064543B" w:rsidRDefault="0064543B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69CCF43" w14:textId="77777777" w:rsidR="0064543B" w:rsidRDefault="0064543B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C776D5C" w14:textId="0EEAC4B6" w:rsidR="009B5B8F" w:rsidRPr="009B5B8F" w:rsidRDefault="009B5B8F" w:rsidP="009B5B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  <w:r w:rsidRPr="009B5B8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УГОВОР О ДУ</w:t>
      </w:r>
      <w:r w:rsidR="003E03FD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Г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 xml:space="preserve">ОРОЧНОМ ИНВЕСТИЦИОНОМ КРЕДИТУ </w:t>
      </w:r>
      <w:r w:rsidRPr="00417EEC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Бр.</w:t>
      </w:r>
      <w:r w:rsidR="00870C43" w:rsidRPr="00870C43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r w:rsidR="00870C43" w:rsidRPr="00870C43">
        <w:rPr>
          <w:rFonts w:ascii="Times New Roman" w:eastAsia="Times New Roman" w:hAnsi="Times New Roman"/>
          <w:b/>
          <w:sz w:val="24"/>
          <w:szCs w:val="24"/>
          <w:lang w:val="sr-Cyrl-CS" w:eastAsia="sr-Latn-RS"/>
        </w:rPr>
        <w:t>00-421-0633664.9/КР 2025/1936</w:t>
      </w:r>
    </w:p>
    <w:p w14:paraId="4CAB488C" w14:textId="77777777" w:rsidR="009B5B8F" w:rsidRPr="009B5B8F" w:rsidRDefault="009B5B8F" w:rsidP="009B5B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</w:p>
    <w:p w14:paraId="620B12CD" w14:textId="0AC5E748" w:rsidR="009B5B8F" w:rsidRPr="009B5B8F" w:rsidRDefault="009B5B8F" w:rsidP="009B5B8F">
      <w:pPr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Сачињен у Београду, дана </w:t>
      </w:r>
      <w:r>
        <w:rPr>
          <w:rFonts w:ascii="Times New Roman" w:eastAsia="Times New Roman" w:hAnsi="Times New Roman"/>
          <w:sz w:val="24"/>
          <w:szCs w:val="24"/>
          <w:lang w:val="sr-Cyrl-RS" w:eastAsia="sr-Latn-RS"/>
        </w:rPr>
        <w:t>26. фебруара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2025.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године, између: </w:t>
      </w:r>
    </w:p>
    <w:p w14:paraId="5DDD2A8C" w14:textId="55D14887" w:rsidR="009B5B8F" w:rsidRPr="009B5B8F" w:rsidRDefault="009B5B8F" w:rsidP="009B5B8F">
      <w:pPr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/>
          <w:sz w:val="24"/>
          <w:szCs w:val="24"/>
          <w:lang w:eastAsia="sr-Latn-RS"/>
        </w:rPr>
        <w:t>1.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ОТП банка Србија ад Нови Сад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, Трг Слободе 5, Нови Сад, матични број 08603537, ПИБ </w:t>
      </w:r>
      <w:r w:rsidR="00870C43">
        <w:rPr>
          <w:rFonts w:ascii="Times New Roman" w:eastAsia="Times New Roman" w:hAnsi="Times New Roman"/>
          <w:sz w:val="24"/>
          <w:szCs w:val="24"/>
          <w:lang w:eastAsia="sr-Latn-RS"/>
        </w:rPr>
        <w:t>100584604, број рачуна код НБС</w:t>
      </w:r>
      <w:r w:rsidR="00870C43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908-0000000032501-57 коју заступа Председник Извршног одбора Предраг Михајловић и Члан Извршног одбора Марија Поповић (у даљем тексту: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Зајмодавац, односно </w:t>
      </w:r>
      <w:r w:rsidRPr="009B5B8F">
        <w:rPr>
          <w:rFonts w:ascii="Times New Roman" w:eastAsia="Times New Roman" w:hAnsi="Times New Roman"/>
          <w:b/>
          <w:sz w:val="24"/>
          <w:szCs w:val="24"/>
          <w:lang w:eastAsia="sr-Latn-RS"/>
        </w:rPr>
        <w:t>Банка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), и </w:t>
      </w:r>
    </w:p>
    <w:p w14:paraId="08B6222B" w14:textId="77777777" w:rsidR="009B5B8F" w:rsidRPr="009B5B8F" w:rsidRDefault="009B5B8F" w:rsidP="009B5B8F">
      <w:pPr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/>
          <w:sz w:val="24"/>
          <w:szCs w:val="24"/>
          <w:lang w:eastAsia="sr-Latn-RS"/>
        </w:rPr>
        <w:t>2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. </w:t>
      </w:r>
      <w:r w:rsidRPr="009B5B8F">
        <w:rPr>
          <w:rFonts w:ascii="Times New Roman" w:eastAsia="Times New Roman" w:hAnsi="Times New Roman"/>
          <w:b/>
          <w:sz w:val="24"/>
          <w:szCs w:val="24"/>
          <w:lang w:eastAsia="sr-Latn-RS"/>
        </w:rPr>
        <w:t>РЕПУБЛИКА СРБИЈА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, ул. Кнеза Милоша 20, Београд, Савски Венац, Република Србија, коју у име Владе, као заступника Републике Србије, заступа Синиша Мали,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први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потпредседник Владе и министар финансија (у даљем тексту: 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Зајмопримац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)  </w:t>
      </w:r>
    </w:p>
    <w:p w14:paraId="4E496EE9" w14:textId="77777777" w:rsidR="009B5B8F" w:rsidRPr="009B5B8F" w:rsidRDefault="009B5B8F" w:rsidP="009B5B8F">
      <w:pPr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Банка и Зајмопримац у даљем тексту заједнички означени као: Уговорне стране.</w:t>
      </w:r>
    </w:p>
    <w:p w14:paraId="7230CFAF" w14:textId="77777777" w:rsidR="009B5B8F" w:rsidRPr="009B5B8F" w:rsidRDefault="009B5B8F" w:rsidP="009B5B8F">
      <w:pPr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/>
          <w:sz w:val="24"/>
          <w:szCs w:val="24"/>
          <w:lang w:eastAsia="sr-Latn-RS"/>
        </w:rPr>
        <w:t>Преамбула</w:t>
      </w:r>
    </w:p>
    <w:p w14:paraId="559C741E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Уговорне стране су сагласне да на основу Комерцијалног уговора о пројектовању и извођењу радова на Пројекту за изградњу државног пута 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I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Б реда, деоницe брзе саобраћајнице: аутопут Е - 75 Београд - Ниш (петља ‘’Пожаревац’’) - Пожаревац (обилазница)  - Велико Градиште - Голубац (Дунавска магистрала), потписаног 28. августа 2021. године, са накнадним изменама и допунама (у даљем тексту: Пројекат), између:</w:t>
      </w:r>
    </w:p>
    <w:p w14:paraId="6E1F935D" w14:textId="77777777" w:rsidR="009B5B8F" w:rsidRPr="009B5B8F" w:rsidRDefault="009B5B8F" w:rsidP="009B5B8F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Владе Републике Србије, коју представља Министарство грађевинарства, саобраћаја и инфраструктуре као Финансијера (Корисник кредита),</w:t>
      </w:r>
    </w:p>
    <w:p w14:paraId="4C654946" w14:textId="77777777" w:rsidR="009B5B8F" w:rsidRPr="009B5B8F" w:rsidRDefault="009B5B8F" w:rsidP="009B5B8F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привредног друштва „Коридори Србије доо Београд“ као Инвеститора и</w:t>
      </w:r>
    </w:p>
    <w:p w14:paraId="64B8F13F" w14:textId="77777777" w:rsidR="009B5B8F" w:rsidRPr="009B5B8F" w:rsidRDefault="009B5B8F" w:rsidP="009B5B8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U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привредног друштва China Shandong International Economic and Technical Cooperation Group Ltd. of Shandong Hi-Speed Group Co. Ltd Shandong Hi-Speed Group Mansion, No. 8, Long Ao North Road, Jinan, Shandong Province P.R. China коју представља, Zhuang Yong у својству председавајућег, као Извођача радова,</w:t>
      </w:r>
    </w:p>
    <w:p w14:paraId="260BF087" w14:textId="6CF3D210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а на основу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члана 3 Закона о буџету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Републике Србије за 202</w:t>
      </w: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5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. годину („Службени гласник РС”,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94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/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20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2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4) 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и Закључка Владе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05 Број</w:t>
      </w:r>
      <w:r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: </w:t>
      </w:r>
      <w:r w:rsidR="005050BE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420-1657/2025 </w:t>
      </w:r>
      <w:r>
        <w:rPr>
          <w:rFonts w:ascii="Times New Roman" w:eastAsia="Times New Roman" w:hAnsi="Times New Roman"/>
          <w:sz w:val="24"/>
          <w:szCs w:val="24"/>
          <w:lang w:val="sr-Cyrl-RS" w:eastAsia="sr-Latn-RS"/>
        </w:rPr>
        <w:t>од 25. фебруара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2025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. године, којим је усвојен Нацрт уговора о дугорочном инвестиционом кредиту између Републике Србије и Банке за потребе финансирања Пројеката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,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као и 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на основу Закона о потврђивању наведеног задужења и након објављивања овог закона у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„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Службеном гласнику Р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епублике 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С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рбије“</w:t>
      </w:r>
      <w:r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(у даљем тексту: Службени гласник)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, Банка одобрава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дугорочни инвестициони кредит у свему у складу са одредбама овог Уговора о </w:t>
      </w: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дугорочном инвестиционом 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кредиту бр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. </w:t>
      </w:r>
      <w:r w:rsidR="00870C43" w:rsidRPr="00870C43">
        <w:rPr>
          <w:rFonts w:ascii="Times New Roman" w:eastAsia="Times New Roman" w:hAnsi="Times New Roman"/>
          <w:sz w:val="24"/>
          <w:szCs w:val="24"/>
          <w:lang w:val="sr-Cyrl-CS" w:eastAsia="sr-Latn-RS"/>
        </w:rPr>
        <w:t>00-421-0633664.9/КР 2025/1936</w:t>
      </w:r>
      <w:r w:rsidR="00870C43" w:rsidRPr="00870C43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(у даљем тексту: </w:t>
      </w:r>
      <w:r w:rsidRPr="009B5B8F">
        <w:rPr>
          <w:rFonts w:ascii="Times New Roman" w:eastAsia="Times New Roman" w:hAnsi="Times New Roman"/>
          <w:b/>
          <w:sz w:val="24"/>
          <w:szCs w:val="24"/>
          <w:lang w:val="en-US" w:eastAsia="sr-Latn-RS"/>
        </w:rPr>
        <w:t>Уговор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>) у износу који је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њиме</w:t>
      </w:r>
      <w:r w:rsidRPr="009B5B8F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уговорен.</w:t>
      </w:r>
    </w:p>
    <w:p w14:paraId="33174170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</w:p>
    <w:p w14:paraId="1E3629BA" w14:textId="77777777" w:rsidR="009B5B8F" w:rsidRPr="009B5B8F" w:rsidRDefault="009B5B8F" w:rsidP="009B5B8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Уговорне стране су се споразумеле о следећем:</w:t>
      </w:r>
    </w:p>
    <w:p w14:paraId="1EEB755A" w14:textId="77777777" w:rsidR="009B5B8F" w:rsidRPr="009B5B8F" w:rsidRDefault="009B5B8F" w:rsidP="009B5B8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4A01BAB0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Cyrl-R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1. Предмет уговора (износ и валута кредита)</w:t>
      </w:r>
    </w:p>
    <w:p w14:paraId="3F63C63B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71B8AC88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bookmarkStart w:id="2" w:name="B3_SOBUKVI"/>
      <w:bookmarkStart w:id="3" w:name="B27_NAMENA3"/>
      <w:bookmarkEnd w:id="2"/>
      <w:bookmarkEnd w:id="3"/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Банка одобрава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и ставља на располагање </w:t>
      </w: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Зајмопримцу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дугорочни инвестициони кредит у динарима</w:t>
      </w:r>
      <w:r w:rsidRPr="009B5B8F">
        <w:rPr>
          <w:rFonts w:ascii="Times New Roman" w:eastAsia="Times New Roman" w:hAnsi="Times New Roman"/>
          <w:color w:val="000000"/>
          <w:sz w:val="24"/>
          <w:szCs w:val="24"/>
          <w:lang w:eastAsia="sr-Latn-RS"/>
        </w:rPr>
        <w:t> 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под условима из овог Уговора, у висини до 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CS" w:eastAsia="sr-Latn-RS"/>
        </w:rPr>
        <w:t>РСД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 xml:space="preserve"> </w:t>
      </w:r>
      <w:r w:rsidRPr="009B5B8F">
        <w:rPr>
          <w:rFonts w:ascii="Times New Roman" w:eastAsia="Times New Roman" w:hAnsi="Times New Roman"/>
          <w:b/>
          <w:sz w:val="24"/>
          <w:szCs w:val="24"/>
          <w:lang w:val="sr-Latn-CS" w:eastAsia="sr-Latn-RS"/>
        </w:rPr>
        <w:t>15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CS" w:eastAsia="sr-Latn-RS"/>
        </w:rPr>
        <w:t>.00</w:t>
      </w:r>
      <w:r w:rsidRPr="009B5B8F">
        <w:rPr>
          <w:rFonts w:ascii="Times New Roman" w:eastAsia="Times New Roman" w:hAnsi="Times New Roman"/>
          <w:b/>
          <w:sz w:val="24"/>
          <w:szCs w:val="24"/>
          <w:lang w:val="sr-Latn-CS" w:eastAsia="sr-Latn-RS"/>
        </w:rPr>
        <w:t xml:space="preserve">0.000.000,00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(словима:</w:t>
      </w: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петнаестмилијарди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динара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и 00/100)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(у даљем тексту: Кредит), при чему су услови за његово одобрење дефинисани и ближе одређени у члану 3. Уговора, док ће наведени износ служити као основ за израчунавање таквих износа као што су дугована главница, камата, накнаде, као и других износа дефинисаних овим уговором. </w:t>
      </w:r>
    </w:p>
    <w:p w14:paraId="54BFDB36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Уговорне стране су сагласне да се исплата и отплата свих релевантних износа, као што су обрачуната камата, накнаде, дугована главница и други износи дефинисани Уговором, врши у динарима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.</w:t>
      </w:r>
    </w:p>
    <w:p w14:paraId="5F497F8E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</w:p>
    <w:p w14:paraId="21AF5BBB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lastRenderedPageBreak/>
        <w:t>Зајмопримац ће отплаћивати Кредит, тј. све плативе износе по Уговору као што су дугована главница, камата, повезани трошкови и сви други плативи износи, у складу са одредбама Уговора, благовремено и у потпуној сагласности са одредбама Уговора.</w:t>
      </w:r>
    </w:p>
    <w:p w14:paraId="5F5ED30C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D36374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2. Ступање на снагу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, рок за враћање кредита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и период расположивости средстава кредита</w:t>
      </w:r>
    </w:p>
    <w:p w14:paraId="6F9B28C9" w14:textId="77777777" w:rsidR="009B5B8F" w:rsidRPr="009B5B8F" w:rsidRDefault="009B5B8F" w:rsidP="009B5B8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2E78AA72" w14:textId="77777777" w:rsidR="009B5B8F" w:rsidRPr="009B5B8F" w:rsidRDefault="009B5B8F" w:rsidP="009B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9B5B8F">
        <w:rPr>
          <w:rFonts w:ascii="Times New Roman" w:hAnsi="Times New Roman"/>
          <w:sz w:val="24"/>
          <w:szCs w:val="24"/>
        </w:rPr>
        <w:t>Уговор ступа на снагу и производи права и обавезе за Уговорне стране од дана када буде прописно потписан од стране овлашћених представника Уговорних страна и након објављивања у Службеном гласнику, у року који је дефинисан законом о потврђивању предметног уговора (у даљем тексту: Датум ступања на снагу)</w:t>
      </w:r>
    </w:p>
    <w:p w14:paraId="662FA1F7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4C6576AB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Кредит се одобрава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на рок </w:t>
      </w:r>
      <w:r w:rsidRPr="009B5B8F">
        <w:rPr>
          <w:rFonts w:ascii="Times New Roman" w:eastAsia="Times New Roman" w:hAnsi="Times New Roman"/>
          <w:b/>
          <w:sz w:val="24"/>
          <w:szCs w:val="24"/>
          <w:lang w:eastAsia="sr-Latn-RS"/>
        </w:rPr>
        <w:t>д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о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CS" w:eastAsia="sr-Latn-RS"/>
        </w:rPr>
        <w:t>120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 xml:space="preserve"> (словима: стодвадесет) месеци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рачунајући од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Датума ступања на снагу овог уговора,</w:t>
      </w:r>
      <w:r w:rsidRPr="009B5B8F" w:rsidDel="005229F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који укључује и период почека и период расположивости.</w:t>
      </w:r>
    </w:p>
    <w:p w14:paraId="6B865436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1B599082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У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р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ок за враћање кредита урачунат је и период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почека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од  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CS" w:eastAsia="sr-Latn-RS"/>
        </w:rPr>
        <w:t xml:space="preserve">36 </w:t>
      </w:r>
      <w:r w:rsidRPr="009B5B8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месеци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који се рачуна од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дана ступања на снагу овог уговора.</w:t>
      </w:r>
    </w:p>
    <w:p w14:paraId="56098C7D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475F7944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Банка се обавезује да средства Кредита стави на располагање Зајмопримцу у складу са одредбама Уговора, у року који почиње 2 (словима: два) радна дана (суботе, недеље и празници се не рачунају) од Датума ступања на снагу и истиче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4. августа 2026. године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(у даљем тексту описани период означен као: Период расположивости).</w:t>
      </w:r>
    </w:p>
    <w:p w14:paraId="34BC0816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9B5B8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2C8EFA6D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 xml:space="preserve">По истеку Периода расположивости 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Зајмопримац </w:t>
      </w:r>
      <w:r w:rsidRPr="009B5B8F">
        <w:rPr>
          <w:rFonts w:ascii="Times New Roman" w:hAnsi="Times New Roman"/>
          <w:sz w:val="24"/>
          <w:szCs w:val="24"/>
        </w:rPr>
        <w:t>губи право на коришћење остатка одобреног кредита и Банка није дужна да исплати остатак неискоришћених средстава</w:t>
      </w:r>
      <w:r w:rsidRPr="009B5B8F">
        <w:rPr>
          <w:rFonts w:ascii="Times New Roman" w:hAnsi="Times New Roman"/>
          <w:sz w:val="24"/>
          <w:szCs w:val="24"/>
          <w:lang w:val="sr-Cyrl-RS"/>
        </w:rPr>
        <w:t>.</w:t>
      </w:r>
      <w:r w:rsidRPr="009B5B8F">
        <w:rPr>
          <w:rFonts w:ascii="Times New Roman" w:hAnsi="Times New Roman"/>
          <w:sz w:val="24"/>
          <w:szCs w:val="24"/>
        </w:rPr>
        <w:t xml:space="preserve"> </w:t>
      </w:r>
    </w:p>
    <w:p w14:paraId="0429F78D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>Период расположивости може бити експлицитно продужен од стране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B5B8F">
        <w:rPr>
          <w:rFonts w:ascii="Times New Roman" w:hAnsi="Times New Roman"/>
          <w:sz w:val="24"/>
          <w:szCs w:val="24"/>
        </w:rPr>
        <w:t xml:space="preserve">Банке, у писменој форми на основу претходног писменог захтева </w:t>
      </w:r>
      <w:r w:rsidRPr="009B5B8F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B5B8F">
        <w:rPr>
          <w:rFonts w:ascii="Times New Roman" w:hAnsi="Times New Roman"/>
          <w:sz w:val="24"/>
          <w:szCs w:val="24"/>
        </w:rPr>
        <w:t>, а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B5B8F">
        <w:rPr>
          <w:rFonts w:ascii="Times New Roman" w:hAnsi="Times New Roman"/>
          <w:sz w:val="24"/>
          <w:szCs w:val="24"/>
        </w:rPr>
        <w:t xml:space="preserve">који Банка прими најмање 15 (петнаест) радних дана пре </w:t>
      </w:r>
      <w:r w:rsidRPr="009B5B8F">
        <w:rPr>
          <w:rFonts w:ascii="Times New Roman" w:hAnsi="Times New Roman"/>
          <w:sz w:val="24"/>
          <w:szCs w:val="24"/>
          <w:lang w:val="sr-Cyrl-RS"/>
        </w:rPr>
        <w:t>истека Периода расположивости</w:t>
      </w:r>
      <w:r w:rsidRPr="009B5B8F">
        <w:rPr>
          <w:rFonts w:ascii="Times New Roman" w:hAnsi="Times New Roman"/>
          <w:sz w:val="24"/>
          <w:szCs w:val="24"/>
        </w:rPr>
        <w:t>.</w:t>
      </w:r>
    </w:p>
    <w:p w14:paraId="590A886E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20C43F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3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. </w:t>
      </w:r>
      <w:r w:rsidRPr="009B5B8F">
        <w:rPr>
          <w:rFonts w:ascii="Times New Roman" w:hAnsi="Times New Roman"/>
          <w:b/>
          <w:sz w:val="24"/>
          <w:szCs w:val="24"/>
          <w:lang w:val="sr-Cyrl-RS"/>
        </w:rPr>
        <w:t>Услови за коришћење средстава кредита</w:t>
      </w:r>
    </w:p>
    <w:p w14:paraId="78156805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8447E6D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B5B8F">
        <w:rPr>
          <w:rFonts w:ascii="Times New Roman" w:hAnsi="Times New Roman"/>
          <w:sz w:val="24"/>
          <w:szCs w:val="24"/>
          <w:lang w:val="sr-Cyrl-RS"/>
        </w:rPr>
        <w:t>Банка неће бити обавезна да одобри средства Зајмопримцу и Кориснику средстава из члана 1. Уговора пре него што Зајмопримац и Корисник средстава доставе Банци следећу документацију:</w:t>
      </w:r>
    </w:p>
    <w:p w14:paraId="26B30A1E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97F7AA" w14:textId="77777777" w:rsidR="009B5B8F" w:rsidRPr="009B5B8F" w:rsidRDefault="009B5B8F" w:rsidP="009B5B8F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Закључак Владе Републике Србије о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одобрењу нацрта уговора о кредиту </w:t>
      </w:r>
    </w:p>
    <w:p w14:paraId="0A051BA3" w14:textId="77777777" w:rsidR="009B5B8F" w:rsidRPr="009B5B8F" w:rsidRDefault="009B5B8F" w:rsidP="009B5B8F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Закон о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задуживању Републике Србије у вези са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предметн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им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задужењ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ем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прописно објављен у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Службеном гласнику </w:t>
      </w:r>
    </w:p>
    <w:p w14:paraId="0101FEC1" w14:textId="77777777" w:rsidR="009B5B8F" w:rsidRPr="009B5B8F" w:rsidRDefault="009B5B8F" w:rsidP="009B5B8F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Правоснажну грађевинску дозволу за пројекат и /или деонице пројекта чија се изградња финансира средствима овог кредита, односно привремену грађевинску дозволу за припремне радове у вези Пројекта чија се изградња финансира средствима овог кредита, а за које се издаје привремена грађевинска дозвола</w:t>
      </w:r>
    </w:p>
    <w:p w14:paraId="4496F0FA" w14:textId="77777777" w:rsidR="009B5B8F" w:rsidRPr="009B5B8F" w:rsidRDefault="009B5B8F" w:rsidP="009B5B8F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Спецификацију трошкова и предрачуна, рачуна, привремених ситуација и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/или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осталих релевантних докумeната везаних за Пројекат, којима се документује укупан износ кредита за свако  повлачење</w:t>
      </w:r>
    </w:p>
    <w:p w14:paraId="6DA78FDE" w14:textId="77777777" w:rsidR="009B5B8F" w:rsidRPr="009B5B8F" w:rsidRDefault="009B5B8F" w:rsidP="009B5B8F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Потписе лица овлашћених за заступање Зајмопримца  и Корисника кредита у вези са коришћењем средстава кредита.</w:t>
      </w:r>
    </w:p>
    <w:p w14:paraId="50473647" w14:textId="1070B34F" w:rsid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9B9E36" w14:textId="77777777" w:rsidR="00725048" w:rsidRPr="009B5B8F" w:rsidRDefault="00725048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FA1ABB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>Одобравање Кредита</w:t>
      </w:r>
    </w:p>
    <w:p w14:paraId="53E06913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2BE261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 xml:space="preserve">Уз услов потпуног испуњења 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горе наведених </w:t>
      </w:r>
      <w:r w:rsidRPr="009B5B8F">
        <w:rPr>
          <w:rFonts w:ascii="Times New Roman" w:hAnsi="Times New Roman"/>
          <w:sz w:val="24"/>
          <w:szCs w:val="24"/>
        </w:rPr>
        <w:t>Услова за коришћење средстава кредита, Банка ће одобрити и прен</w:t>
      </w:r>
      <w:r w:rsidRPr="009B5B8F">
        <w:rPr>
          <w:rFonts w:ascii="Times New Roman" w:hAnsi="Times New Roman"/>
          <w:sz w:val="24"/>
          <w:szCs w:val="24"/>
          <w:lang w:val="sr-Cyrl-RS"/>
        </w:rPr>
        <w:t>ети</w:t>
      </w:r>
      <w:r w:rsidRPr="009B5B8F">
        <w:rPr>
          <w:rFonts w:ascii="Times New Roman" w:hAnsi="Times New Roman"/>
          <w:sz w:val="24"/>
          <w:szCs w:val="24"/>
        </w:rPr>
        <w:t xml:space="preserve"> средстава на рачун </w:t>
      </w:r>
      <w:r w:rsidRPr="009B5B8F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B5B8F">
        <w:rPr>
          <w:rFonts w:ascii="Times New Roman" w:hAnsi="Times New Roman"/>
          <w:sz w:val="24"/>
          <w:szCs w:val="24"/>
        </w:rPr>
        <w:t xml:space="preserve"> у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B5B8F">
        <w:rPr>
          <w:rFonts w:ascii="Times New Roman" w:hAnsi="Times New Roman"/>
          <w:sz w:val="24"/>
          <w:szCs w:val="24"/>
        </w:rPr>
        <w:t xml:space="preserve">року од </w:t>
      </w:r>
      <w:r w:rsidRPr="009B5B8F">
        <w:rPr>
          <w:rFonts w:ascii="Times New Roman" w:hAnsi="Times New Roman"/>
          <w:sz w:val="24"/>
          <w:szCs w:val="24"/>
          <w:lang w:val="sr-Cyrl-RS"/>
        </w:rPr>
        <w:t>7</w:t>
      </w:r>
      <w:r w:rsidRPr="009B5B8F">
        <w:rPr>
          <w:rFonts w:ascii="Times New Roman" w:hAnsi="Times New Roman"/>
          <w:sz w:val="24"/>
          <w:szCs w:val="24"/>
        </w:rPr>
        <w:t xml:space="preserve"> (</w:t>
      </w:r>
      <w:r w:rsidRPr="009B5B8F">
        <w:rPr>
          <w:rFonts w:ascii="Times New Roman" w:hAnsi="Times New Roman"/>
          <w:sz w:val="24"/>
          <w:szCs w:val="24"/>
          <w:lang w:val="sr-Cyrl-RS"/>
        </w:rPr>
        <w:t>седам</w:t>
      </w:r>
      <w:r w:rsidRPr="009B5B8F">
        <w:rPr>
          <w:rFonts w:ascii="Times New Roman" w:hAnsi="Times New Roman"/>
          <w:sz w:val="24"/>
          <w:szCs w:val="24"/>
        </w:rPr>
        <w:t>) радн</w:t>
      </w:r>
      <w:r w:rsidRPr="009B5B8F">
        <w:rPr>
          <w:rFonts w:ascii="Times New Roman" w:hAnsi="Times New Roman"/>
          <w:sz w:val="24"/>
          <w:szCs w:val="24"/>
          <w:lang w:val="sr-Cyrl-RS"/>
        </w:rPr>
        <w:t>их</w:t>
      </w:r>
      <w:r w:rsidRPr="009B5B8F">
        <w:rPr>
          <w:rFonts w:ascii="Times New Roman" w:hAnsi="Times New Roman"/>
          <w:sz w:val="24"/>
          <w:szCs w:val="24"/>
        </w:rPr>
        <w:t xml:space="preserve"> дана по пријему захтева за повлачење (у даљем тексту: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B5B8F">
        <w:rPr>
          <w:rFonts w:ascii="Times New Roman" w:hAnsi="Times New Roman"/>
          <w:sz w:val="24"/>
          <w:szCs w:val="24"/>
        </w:rPr>
        <w:t xml:space="preserve">Захтев за повлачење) од </w:t>
      </w:r>
      <w:r w:rsidRPr="009B5B8F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B5B8F">
        <w:rPr>
          <w:rFonts w:ascii="Times New Roman" w:hAnsi="Times New Roman"/>
          <w:sz w:val="24"/>
          <w:szCs w:val="24"/>
        </w:rPr>
        <w:t>, издатог на меморандуму Министарства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B5B8F">
        <w:rPr>
          <w:rFonts w:ascii="Times New Roman" w:hAnsi="Times New Roman"/>
          <w:sz w:val="24"/>
          <w:szCs w:val="24"/>
        </w:rPr>
        <w:t>финансија Републике Србије (у даљем тексту: Министарство) у форми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B5B8F">
        <w:rPr>
          <w:rFonts w:ascii="Times New Roman" w:hAnsi="Times New Roman"/>
          <w:sz w:val="24"/>
          <w:szCs w:val="24"/>
        </w:rPr>
        <w:t>која је у свему сагласна форми датој у Прилогу 1 овог Уговора, прописно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B5B8F">
        <w:rPr>
          <w:rFonts w:ascii="Times New Roman" w:hAnsi="Times New Roman"/>
          <w:sz w:val="24"/>
          <w:szCs w:val="24"/>
        </w:rPr>
        <w:t xml:space="preserve">потписаног од стране овлашћеног заступника </w:t>
      </w:r>
      <w:r w:rsidRPr="009B5B8F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B5B8F">
        <w:rPr>
          <w:rFonts w:ascii="Times New Roman" w:hAnsi="Times New Roman"/>
          <w:sz w:val="24"/>
          <w:szCs w:val="24"/>
        </w:rPr>
        <w:t xml:space="preserve"> и овереног службеним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B5B8F">
        <w:rPr>
          <w:rFonts w:ascii="Times New Roman" w:hAnsi="Times New Roman"/>
          <w:sz w:val="24"/>
          <w:szCs w:val="24"/>
        </w:rPr>
        <w:t xml:space="preserve">печатом </w:t>
      </w:r>
      <w:r w:rsidRPr="009B5B8F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B5B8F">
        <w:rPr>
          <w:rFonts w:ascii="Times New Roman" w:hAnsi="Times New Roman"/>
          <w:sz w:val="24"/>
          <w:szCs w:val="24"/>
        </w:rPr>
        <w:t>.</w:t>
      </w:r>
      <w:r w:rsidRPr="009B5B8F">
        <w:t xml:space="preserve"> </w:t>
      </w:r>
      <w:r w:rsidRPr="009B5B8F">
        <w:rPr>
          <w:rFonts w:ascii="Times New Roman" w:hAnsi="Times New Roman"/>
          <w:sz w:val="24"/>
          <w:szCs w:val="24"/>
        </w:rPr>
        <w:t xml:space="preserve">Достављен Захтев за исплату кредита Банци од стране Зајмопримца сматраће се неопозивим, те ће Зајмопримац бити обавезан да изврши повлачење </w:t>
      </w:r>
      <w:r w:rsidRPr="009B5B8F">
        <w:rPr>
          <w:rFonts w:ascii="Times New Roman" w:hAnsi="Times New Roman"/>
          <w:sz w:val="24"/>
          <w:szCs w:val="24"/>
        </w:rPr>
        <w:lastRenderedPageBreak/>
        <w:t>средстава. Банка ће имати потпуно дискреционо право да, у складу са својом слободном проценом и пословном политиком, омогући коришћење средстава Кредита и уколико неки од услова за исплату средстава Кредита у течај предвиђених у члану 3</w:t>
      </w:r>
      <w:r w:rsidRPr="009B5B8F">
        <w:rPr>
          <w:rFonts w:ascii="Times New Roman" w:hAnsi="Times New Roman"/>
          <w:sz w:val="24"/>
          <w:szCs w:val="24"/>
          <w:lang w:val="sr-Cyrl-RS"/>
        </w:rPr>
        <w:t>.</w:t>
      </w:r>
      <w:r w:rsidRPr="009B5B8F">
        <w:rPr>
          <w:rFonts w:ascii="Times New Roman" w:hAnsi="Times New Roman"/>
          <w:sz w:val="24"/>
          <w:szCs w:val="24"/>
        </w:rPr>
        <w:t xml:space="preserve"> Уговора нису испуњени.</w:t>
      </w:r>
    </w:p>
    <w:p w14:paraId="25989355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58F387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>Уз сваки Захтев за исплату кредита, Зајмопримац је, преко Корисника кредита дужан да достави Банци фактуре оверене профактуре,, уговоре и оверене привремене/окончане ситуације у вези са наменом средстава Уговора, односно Кредита, заједно са Спецификацијом достављених профактура, фактура, уговора и оверених ситуација у којој су наведена сва неопходна документа која служе тој намени, износи на које гласе, као и укупан збир, односно износ који је потребно исплатити из Кредита (у даљем тексту: Документација о намени средстава Кредита).</w:t>
      </w:r>
    </w:p>
    <w:p w14:paraId="14835F1B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E45937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93F549E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 xml:space="preserve">Банка ће обавестити </w:t>
      </w:r>
      <w:r w:rsidRPr="009B5B8F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B5B8F">
        <w:rPr>
          <w:rFonts w:ascii="Times New Roman" w:hAnsi="Times New Roman"/>
          <w:sz w:val="24"/>
          <w:szCs w:val="24"/>
        </w:rPr>
        <w:t xml:space="preserve"> када релевантни износ Кредита буде </w:t>
      </w:r>
      <w:r w:rsidRPr="009B5B8F">
        <w:rPr>
          <w:rFonts w:ascii="Times New Roman" w:hAnsi="Times New Roman"/>
          <w:sz w:val="24"/>
          <w:szCs w:val="24"/>
          <w:lang w:val="sr-Cyrl-CS"/>
        </w:rPr>
        <w:t xml:space="preserve">одобрен и </w:t>
      </w:r>
      <w:r w:rsidRPr="009B5B8F">
        <w:rPr>
          <w:rFonts w:ascii="Times New Roman" w:hAnsi="Times New Roman"/>
          <w:sz w:val="24"/>
          <w:szCs w:val="24"/>
        </w:rPr>
        <w:t>исплаћен Зајмопримцу, у складу са његовим инструкцијама</w:t>
      </w:r>
      <w:r w:rsidRPr="009B5B8F">
        <w:rPr>
          <w:rFonts w:ascii="Times New Roman" w:hAnsi="Times New Roman"/>
          <w:sz w:val="24"/>
          <w:szCs w:val="24"/>
          <w:lang w:val="sr-Cyrl-RS"/>
        </w:rPr>
        <w:t>.</w:t>
      </w:r>
      <w:r w:rsidRPr="009B5B8F">
        <w:rPr>
          <w:rFonts w:ascii="Times New Roman" w:hAnsi="Times New Roman"/>
          <w:sz w:val="24"/>
          <w:szCs w:val="24"/>
        </w:rPr>
        <w:t xml:space="preserve"> Веродостојан доказ о </w:t>
      </w:r>
      <w:r w:rsidRPr="009B5B8F">
        <w:rPr>
          <w:rFonts w:ascii="Times New Roman" w:hAnsi="Times New Roman"/>
          <w:sz w:val="24"/>
          <w:szCs w:val="24"/>
          <w:lang w:val="sr-Cyrl-RS"/>
        </w:rPr>
        <w:t>исплати</w:t>
      </w:r>
      <w:r w:rsidRPr="009B5B8F">
        <w:rPr>
          <w:rFonts w:ascii="Times New Roman" w:hAnsi="Times New Roman"/>
          <w:sz w:val="24"/>
          <w:szCs w:val="24"/>
        </w:rPr>
        <w:t xml:space="preserve"> средстава кредита </w:t>
      </w:r>
      <w:r w:rsidRPr="009B5B8F">
        <w:rPr>
          <w:rFonts w:ascii="Times New Roman" w:hAnsi="Times New Roman"/>
          <w:sz w:val="24"/>
          <w:szCs w:val="24"/>
          <w:lang w:val="sr-Cyrl-RS"/>
        </w:rPr>
        <w:t>је Потврда Банке о извршеној реализацији захтева за коришћење средстава кредита, коју Банка доставља Зајмопримцу на дан реализације.</w:t>
      </w:r>
    </w:p>
    <w:p w14:paraId="3D9E0FBC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E6D12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4. Стопа уговорне камате</w:t>
      </w:r>
      <w:r w:rsidRPr="009B5B8F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513B3A35" w14:textId="77777777" w:rsidR="009B5B8F" w:rsidRPr="009B5B8F" w:rsidRDefault="009B5B8F" w:rsidP="009B5B8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Зајмопирмац се обавезује да Банци на средства Кредита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која су му стављена на располагање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плаћа камату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,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која је </w:t>
      </w:r>
      <w:r w:rsidRPr="009B5B8F">
        <w:rPr>
          <w:rFonts w:ascii="Times New Roman" w:eastAsia="Times New Roman" w:hAnsi="Times New Roman"/>
          <w:b/>
          <w:bCs/>
          <w:sz w:val="24"/>
          <w:szCs w:val="24"/>
          <w:lang w:eastAsia="sr-Latn-RS"/>
        </w:rPr>
        <w:t>променљива</w:t>
      </w:r>
      <w:r w:rsidRPr="009B5B8F">
        <w:rPr>
          <w:rFonts w:ascii="Times New Roman" w:eastAsia="Times New Roman" w:hAnsi="Times New Roman"/>
          <w:b/>
          <w:bCs/>
          <w:sz w:val="24"/>
          <w:szCs w:val="24"/>
          <w:lang w:val="sr-Cyrl-RS" w:eastAsia="sr-Latn-RS"/>
        </w:rPr>
        <w:t>,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 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по номиналној каматној стопи која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одговара референтној каматној стопи    тромесечног БЕЛИБОР-а (</w:t>
      </w: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3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М БЕЛИБОР) увећаној за маржу од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2,50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% процентна поена на годишњем нивоу.</w:t>
      </w:r>
    </w:p>
    <w:p w14:paraId="6834E808" w14:textId="77777777" w:rsidR="009B5B8F" w:rsidRPr="009B5B8F" w:rsidRDefault="009B5B8F" w:rsidP="009B5B8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/>
          <w:bCs/>
          <w:sz w:val="24"/>
          <w:szCs w:val="24"/>
          <w:lang w:eastAsia="sr-Latn-RS"/>
        </w:rPr>
        <w:t>БЕЛИБОР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 (Belgrade Interbank Offered Rate) је референтна каматна стопа за динарска средства понуђена од стране банака Панела, на српском међубанкарском тржишту. Рачуна се као аритметичка средина котација преосталих после елиминисања највише и најниже стопе, са два децимална места.</w:t>
      </w:r>
    </w:p>
    <w:p w14:paraId="50B66082" w14:textId="77777777" w:rsidR="009B5B8F" w:rsidRPr="009B5B8F" w:rsidRDefault="009B5B8F" w:rsidP="009B5B8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Камата се обрачунава применом пропорционалне методе на бази стварног броја дана у току каматног периода у односу на годину од 360 дана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, и доспева за наплату /шестомесечно (у даљем тексту: Каматни период)</w:t>
      </w:r>
    </w:p>
    <w:p w14:paraId="7FA140C0" w14:textId="77777777" w:rsidR="009B5B8F" w:rsidRPr="009B5B8F" w:rsidRDefault="009B5B8F" w:rsidP="009B5B8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Камата се обрачунава на износ неотплаћеног дела главнице. Обрачун камате се врши на дан истека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К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аматног периода.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Први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Каматни период тече почев од дана првог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п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реноса средстава на Рачун Зајмопримца до Датума доспећа рате/камате.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Сваки следећи каматни период започиње наредног дана након последњег дана претходног каматног периода, а завршава се првим следећим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датумом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доспећа рате/камате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.</w:t>
      </w:r>
    </w:p>
    <w:p w14:paraId="683E0AAC" w14:textId="77777777" w:rsidR="009B5B8F" w:rsidRPr="009B5B8F" w:rsidRDefault="009B5B8F" w:rsidP="009B5B8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</w:p>
    <w:p w14:paraId="2F2C4B51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>При обрачуну камате за првих шест месеци примењује се вредност</w:t>
      </w:r>
      <w:r w:rsidRPr="009B5B8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5B8F">
        <w:rPr>
          <w:rFonts w:ascii="Times New Roman" w:hAnsi="Times New Roman"/>
          <w:sz w:val="24"/>
          <w:szCs w:val="24"/>
        </w:rPr>
        <w:t xml:space="preserve">3M </w:t>
      </w:r>
      <w:r w:rsidRPr="009B5B8F">
        <w:rPr>
          <w:rFonts w:ascii="Times New Roman" w:hAnsi="Times New Roman"/>
          <w:sz w:val="24"/>
          <w:szCs w:val="24"/>
          <w:lang w:val="sr-Cyrl-CS"/>
        </w:rPr>
        <w:t>БЕЛИБОР-</w:t>
      </w:r>
      <w:r w:rsidRPr="009B5B8F">
        <w:rPr>
          <w:rFonts w:ascii="Times New Roman" w:hAnsi="Times New Roman"/>
          <w:sz w:val="24"/>
          <w:szCs w:val="24"/>
        </w:rPr>
        <w:t xml:space="preserve">a </w:t>
      </w:r>
      <w:r w:rsidRPr="009B5B8F">
        <w:rPr>
          <w:rFonts w:ascii="Times New Roman" w:hAnsi="Times New Roman"/>
          <w:sz w:val="24"/>
          <w:szCs w:val="24"/>
          <w:lang w:val="sr-Cyrl-CS"/>
        </w:rPr>
        <w:t>објављеног претходног радног дана у односу на дан првог преноса средстава.</w:t>
      </w:r>
      <w:r w:rsidRPr="009B5B8F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9B5B8F">
        <w:rPr>
          <w:rFonts w:ascii="Times New Roman" w:hAnsi="Times New Roman"/>
          <w:sz w:val="24"/>
          <w:szCs w:val="24"/>
          <w:lang w:val="sr-Cyrl-CS"/>
        </w:rPr>
        <w:t xml:space="preserve">Свако наредно усклађивање са стопом </w:t>
      </w:r>
      <w:r w:rsidRPr="009B5B8F">
        <w:rPr>
          <w:rFonts w:ascii="Times New Roman" w:hAnsi="Times New Roman"/>
          <w:sz w:val="24"/>
          <w:szCs w:val="24"/>
        </w:rPr>
        <w:t xml:space="preserve">3M </w:t>
      </w:r>
      <w:r w:rsidRPr="009B5B8F">
        <w:rPr>
          <w:rFonts w:ascii="Times New Roman" w:hAnsi="Times New Roman"/>
          <w:sz w:val="24"/>
          <w:szCs w:val="24"/>
          <w:lang w:val="sr-Cyrl-CS"/>
        </w:rPr>
        <w:t>БЕЛИБОР-</w:t>
      </w:r>
      <w:r w:rsidRPr="009B5B8F">
        <w:rPr>
          <w:rFonts w:ascii="Times New Roman" w:hAnsi="Times New Roman"/>
          <w:sz w:val="24"/>
          <w:szCs w:val="24"/>
        </w:rPr>
        <w:t>a</w:t>
      </w:r>
      <w:r w:rsidRPr="009B5B8F">
        <w:rPr>
          <w:rFonts w:ascii="Times New Roman" w:hAnsi="Times New Roman"/>
          <w:sz w:val="24"/>
          <w:szCs w:val="24"/>
          <w:lang w:val="sr-Cyrl-CS"/>
        </w:rPr>
        <w:t xml:space="preserve"> врши се шестог месеца почев од месеца у којем је извршен први пренос средстава, а ако нема тог дана у месецу усклађивање се врши последњег данана тог месеца. (</w:t>
      </w:r>
      <w:r w:rsidRPr="009B5B8F">
        <w:rPr>
          <w:rFonts w:ascii="Times New Roman" w:hAnsi="Times New Roman"/>
          <w:b/>
          <w:sz w:val="24"/>
          <w:szCs w:val="24"/>
          <w:lang w:val="sr-Cyrl-CS"/>
        </w:rPr>
        <w:t>Дан усклађивања</w:t>
      </w:r>
      <w:r w:rsidRPr="009B5B8F">
        <w:rPr>
          <w:rFonts w:ascii="Times New Roman" w:hAnsi="Times New Roman"/>
          <w:sz w:val="24"/>
          <w:szCs w:val="24"/>
          <w:lang w:val="sr-Cyrl-CS"/>
        </w:rPr>
        <w:t xml:space="preserve">) Приликом сваког усклађивања са наведеном стопом примењује се вредност  </w:t>
      </w:r>
      <w:r w:rsidRPr="009B5B8F">
        <w:rPr>
          <w:rFonts w:ascii="Times New Roman" w:hAnsi="Times New Roman"/>
          <w:sz w:val="24"/>
          <w:szCs w:val="24"/>
        </w:rPr>
        <w:t xml:space="preserve">3M </w:t>
      </w:r>
      <w:r w:rsidRPr="009B5B8F">
        <w:rPr>
          <w:rFonts w:ascii="Times New Roman" w:hAnsi="Times New Roman"/>
          <w:sz w:val="24"/>
          <w:szCs w:val="24"/>
          <w:lang w:val="sr-Cyrl-CS"/>
        </w:rPr>
        <w:t>БЕЛИБОР-</w:t>
      </w:r>
      <w:r w:rsidRPr="009B5B8F">
        <w:rPr>
          <w:rFonts w:ascii="Times New Roman" w:hAnsi="Times New Roman"/>
          <w:sz w:val="24"/>
          <w:szCs w:val="24"/>
        </w:rPr>
        <w:t>a</w:t>
      </w:r>
      <w:r w:rsidRPr="009B5B8F">
        <w:rPr>
          <w:rFonts w:ascii="Times New Roman" w:hAnsi="Times New Roman"/>
          <w:sz w:val="24"/>
          <w:szCs w:val="24"/>
          <w:lang w:val="sr-Cyrl-CS"/>
        </w:rPr>
        <w:t xml:space="preserve"> објављена претходног радног дана у односу на дан усклађивања.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Ако је Дан </w:t>
      </w: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усклађивања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недеља или дан који је законом одређен као нерадни дан, Дан усклађивања је први наредни радни дан.</w:t>
      </w:r>
    </w:p>
    <w:p w14:paraId="51522C4E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87A89EC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 xml:space="preserve">Банка ће у својим пословним просторијама намењеним клијентима држати истакнуто обавештење о кретању вредности референтне каматне стопе </w:t>
      </w:r>
      <w:r w:rsidRPr="009B5B8F">
        <w:rPr>
          <w:rFonts w:ascii="Times New Roman" w:hAnsi="Times New Roman"/>
          <w:sz w:val="24"/>
          <w:szCs w:val="24"/>
        </w:rPr>
        <w:t xml:space="preserve">3M </w:t>
      </w:r>
      <w:r w:rsidRPr="009B5B8F">
        <w:rPr>
          <w:rFonts w:ascii="Times New Roman" w:hAnsi="Times New Roman"/>
          <w:sz w:val="24"/>
          <w:szCs w:val="24"/>
          <w:lang w:val="sr-Cyrl-CS"/>
        </w:rPr>
        <w:t>БЕЛИБОР-</w:t>
      </w:r>
      <w:r w:rsidRPr="009B5B8F">
        <w:rPr>
          <w:rFonts w:ascii="Times New Roman" w:hAnsi="Times New Roman"/>
          <w:sz w:val="24"/>
          <w:szCs w:val="24"/>
        </w:rPr>
        <w:t xml:space="preserve">а на дневном нивоу. </w:t>
      </w:r>
      <w:r w:rsidRPr="009B5B8F">
        <w:rPr>
          <w:rFonts w:ascii="Times New Roman" w:hAnsi="Times New Roman"/>
          <w:sz w:val="24"/>
          <w:szCs w:val="24"/>
          <w:lang w:val="sr-Cyrl-CS"/>
        </w:rPr>
        <w:t xml:space="preserve">Усклађивање каматне стопе са стопом </w:t>
      </w:r>
      <w:r w:rsidRPr="009B5B8F">
        <w:rPr>
          <w:rFonts w:ascii="Times New Roman" w:hAnsi="Times New Roman"/>
          <w:sz w:val="24"/>
          <w:szCs w:val="24"/>
        </w:rPr>
        <w:t xml:space="preserve">3M </w:t>
      </w:r>
      <w:r w:rsidRPr="009B5B8F">
        <w:rPr>
          <w:rFonts w:ascii="Times New Roman" w:hAnsi="Times New Roman"/>
          <w:sz w:val="24"/>
          <w:szCs w:val="24"/>
          <w:lang w:val="sr-Cyrl-CS"/>
        </w:rPr>
        <w:t>БЕЛИБОР-</w:t>
      </w:r>
      <w:r w:rsidRPr="009B5B8F">
        <w:rPr>
          <w:rFonts w:ascii="Times New Roman" w:hAnsi="Times New Roman"/>
          <w:sz w:val="24"/>
          <w:szCs w:val="24"/>
        </w:rPr>
        <w:t>a</w:t>
      </w:r>
      <w:r w:rsidRPr="009B5B8F">
        <w:rPr>
          <w:rFonts w:ascii="Times New Roman" w:hAnsi="Times New Roman"/>
          <w:sz w:val="24"/>
          <w:szCs w:val="24"/>
          <w:lang w:val="sr-Cyrl-CS"/>
        </w:rPr>
        <w:t>, врши се без закључења анекса овог Уговора.</w:t>
      </w:r>
    </w:p>
    <w:p w14:paraId="7009F78D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6ACDBD" w14:textId="77777777" w:rsidR="009B5B8F" w:rsidRPr="009B5B8F" w:rsidRDefault="009B5B8F" w:rsidP="009B5B8F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9B5B8F">
        <w:rPr>
          <w:rFonts w:ascii="Times New Roman" w:hAnsi="Times New Roman"/>
          <w:color w:val="000000"/>
          <w:sz w:val="24"/>
          <w:szCs w:val="24"/>
          <w:lang w:val="nb-NO"/>
        </w:rPr>
        <w:t xml:space="preserve">Датум </w:t>
      </w:r>
      <w:r w:rsidRPr="009B5B8F">
        <w:rPr>
          <w:rFonts w:ascii="Times New Roman" w:hAnsi="Times New Roman"/>
          <w:color w:val="000000"/>
          <w:sz w:val="24"/>
          <w:szCs w:val="24"/>
          <w:lang w:val="sr-Cyrl-RS"/>
        </w:rPr>
        <w:t>доспећа</w:t>
      </w:r>
      <w:r w:rsidRPr="009B5B8F">
        <w:rPr>
          <w:rFonts w:ascii="Times New Roman" w:hAnsi="Times New Roman"/>
          <w:color w:val="000000"/>
          <w:sz w:val="24"/>
          <w:szCs w:val="24"/>
          <w:lang w:val="nb-NO"/>
        </w:rPr>
        <w:t xml:space="preserve"> рате/камате</w:t>
      </w:r>
      <w:r w:rsidRPr="009B5B8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 сваких шест месеци од дана првог преноса средстава сваке календарске године закључно са Датумом коначне отплате, с тим да отплата кредита почиње након истека Периода почека а завршава се са Датумом коначне отплате (датум када истиче 84 месеци од датума истека Периода почека).</w:t>
      </w:r>
    </w:p>
    <w:p w14:paraId="2163ACB2" w14:textId="77777777" w:rsidR="009B5B8F" w:rsidRPr="009B5B8F" w:rsidRDefault="009B5B8F" w:rsidP="009B5B8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07E4E4C3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lastRenderedPageBreak/>
        <w:t>Саставни део овог Уговора су: Захтев за повлачење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,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изложен у Прилогу 1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и План отплате кредита </w:t>
      </w:r>
      <w:r w:rsidRPr="009B5B8F">
        <w:rPr>
          <w:rFonts w:ascii="Times New Roman" w:eastAsia="Times New Roman" w:hAnsi="Times New Roman"/>
          <w:b/>
          <w:sz w:val="24"/>
          <w:szCs w:val="24"/>
          <w:lang w:eastAsia="sr-Latn-RS"/>
        </w:rPr>
        <w:t>(План отплате)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које Банка уручује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лично или доставља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препоручено на адресу из чл.15. овог Уговора даном преноса средстава кредита.</w:t>
      </w:r>
    </w:p>
    <w:p w14:paraId="7328B3E0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7B898A90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У случају да се средства кредита преносе у више преноса,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вршиће се ажурирање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План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а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отплате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,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који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ће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Банка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достављати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електронским путем, у складу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са последњим преносом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који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се примењуј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е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на овај Уговор. </w:t>
      </w:r>
    </w:p>
    <w:p w14:paraId="6695AF9F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177F439A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Након истека Периода расположивости, односно када сва средства кредита буду искоришћена, Зајмопримац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је дужан да потпише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такав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важећи План отплате, а у случају достављања препоручено на адресу из чл.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1</w:t>
      </w: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5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. овог Уговора дужан је да потписане примерке достави Банци у року од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7 радних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дана од дана достављања.</w:t>
      </w:r>
    </w:p>
    <w:p w14:paraId="08512073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2B56836A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5. Провизије, накнаде и трошкови </w:t>
      </w:r>
    </w:p>
    <w:p w14:paraId="30FC56B8" w14:textId="77777777" w:rsidR="009B5B8F" w:rsidRPr="009B5B8F" w:rsidRDefault="009B5B8F" w:rsidP="009B5B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97A92F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  <w:lang w:val="sr-Cyrl-RS"/>
        </w:rPr>
        <w:t>Зајмопримац</w:t>
      </w:r>
      <w:r w:rsidRPr="009B5B8F">
        <w:rPr>
          <w:rFonts w:ascii="Times New Roman" w:hAnsi="Times New Roman"/>
          <w:sz w:val="24"/>
          <w:szCs w:val="24"/>
        </w:rPr>
        <w:t xml:space="preserve"> се обавезује да Банци плати следеће провизије:</w:t>
      </w:r>
    </w:p>
    <w:p w14:paraId="64424FD5" w14:textId="77777777" w:rsidR="009B5B8F" w:rsidRPr="009B5B8F" w:rsidRDefault="009B5B8F" w:rsidP="009B5B8F">
      <w:pPr>
        <w:numPr>
          <w:ilvl w:val="0"/>
          <w:numId w:val="23"/>
        </w:num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B5B8F">
        <w:rPr>
          <w:rFonts w:ascii="Times New Roman" w:eastAsia="Times New Roman" w:hAnsi="Times New Roman"/>
          <w:sz w:val="24"/>
          <w:szCs w:val="24"/>
        </w:rPr>
        <w:t xml:space="preserve">Провизију за одобравање кредита у висини од </w:t>
      </w:r>
      <w:r w:rsidRPr="009B5B8F">
        <w:rPr>
          <w:rFonts w:ascii="Times New Roman" w:eastAsia="Times New Roman" w:hAnsi="Times New Roman"/>
          <w:sz w:val="24"/>
          <w:szCs w:val="24"/>
          <w:lang w:val="sr-Cyrl-CS"/>
        </w:rPr>
        <w:t>0,30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>% једн</w:t>
      </w:r>
      <w:r w:rsidRPr="009B5B8F">
        <w:rPr>
          <w:rFonts w:ascii="Times New Roman" w:eastAsia="Times New Roman" w:hAnsi="Times New Roman"/>
          <w:sz w:val="24"/>
          <w:szCs w:val="24"/>
        </w:rPr>
        <w:t>ократно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>, на целокупан одобрен износ кредита</w:t>
      </w:r>
      <w:r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>одређеног у члану 1. овог уговора, приликом првог пуштања средстава кредита</w:t>
      </w:r>
      <w:r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>и платива је у динарима из средстава Зајмопримца.</w:t>
      </w:r>
    </w:p>
    <w:p w14:paraId="5EFD7D76" w14:textId="77777777" w:rsidR="009B5B8F" w:rsidRPr="009B5B8F" w:rsidRDefault="009B5B8F" w:rsidP="009B5B8F">
      <w:pPr>
        <w:numPr>
          <w:ilvl w:val="0"/>
          <w:numId w:val="23"/>
        </w:numPr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Провизију за превремену отплату:</w:t>
      </w:r>
    </w:p>
    <w:p w14:paraId="3DC304F7" w14:textId="77777777" w:rsidR="009B5B8F" w:rsidRPr="009B5B8F" w:rsidRDefault="009B5B8F" w:rsidP="009B5B8F">
      <w:pPr>
        <w:autoSpaceDE w:val="0"/>
        <w:ind w:left="1080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  <w:lang w:val="sr-Cyrl-RS"/>
        </w:rPr>
        <w:t>а)</w:t>
      </w:r>
      <w:r w:rsidRPr="009B5B8F">
        <w:rPr>
          <w:rFonts w:ascii="Times New Roman" w:hAnsi="Times New Roman"/>
          <w:sz w:val="24"/>
          <w:szCs w:val="24"/>
          <w:lang w:val="sr-Cyrl-CS"/>
        </w:rPr>
        <w:t xml:space="preserve"> Зајмопримац не може вршити превремену отплату кредита током трајања периода почека односно периода расположивости.</w:t>
      </w:r>
    </w:p>
    <w:p w14:paraId="7DA23D30" w14:textId="77777777" w:rsidR="009B5B8F" w:rsidRPr="009B5B8F" w:rsidRDefault="009B5B8F" w:rsidP="009B5B8F">
      <w:pPr>
        <w:autoSpaceDE w:val="0"/>
        <w:ind w:left="1080"/>
        <w:jc w:val="both"/>
        <w:rPr>
          <w:rFonts w:ascii="Times New Roman" w:hAnsi="Times New Roman"/>
          <w:sz w:val="24"/>
          <w:szCs w:val="24"/>
          <w:lang w:val="en-US"/>
        </w:rPr>
      </w:pPr>
      <w:r w:rsidRPr="009B5B8F">
        <w:rPr>
          <w:rFonts w:ascii="Times New Roman" w:hAnsi="Times New Roman"/>
          <w:sz w:val="24"/>
          <w:szCs w:val="24"/>
          <w:lang w:val="sr-Cyrl-RS"/>
        </w:rPr>
        <w:t>б)   0%  - уколико Зајмопримац  врши превремену отплату</w:t>
      </w:r>
      <w:r w:rsidRPr="009B5B8F">
        <w:rPr>
          <w:rFonts w:ascii="Times New Roman" w:hAnsi="Times New Roman"/>
          <w:sz w:val="24"/>
          <w:szCs w:val="24"/>
          <w:lang w:val="en-US"/>
        </w:rPr>
        <w:t>.</w:t>
      </w:r>
    </w:p>
    <w:p w14:paraId="541242E3" w14:textId="77777777" w:rsidR="009B5B8F" w:rsidRPr="009B5B8F" w:rsidRDefault="009B5B8F" w:rsidP="009B5B8F">
      <w:pPr>
        <w:rPr>
          <w:rFonts w:ascii="Times New Roman" w:hAnsi="Times New Roman"/>
          <w:b/>
          <w:sz w:val="24"/>
          <w:szCs w:val="24"/>
          <w:lang w:val="sr-Cyrl-CS"/>
        </w:rPr>
      </w:pPr>
      <w:r w:rsidRPr="009B5B8F">
        <w:rPr>
          <w:rFonts w:ascii="Times New Roman" w:hAnsi="Times New Roman"/>
          <w:b/>
          <w:sz w:val="24"/>
          <w:szCs w:val="24"/>
          <w:lang w:val="sr-Cyrl-CS"/>
        </w:rPr>
        <w:t>Члан 6. Превремена отплата</w:t>
      </w:r>
    </w:p>
    <w:p w14:paraId="5B9CE065" w14:textId="77777777" w:rsidR="009B5B8F" w:rsidRPr="009B5B8F" w:rsidRDefault="009B5B8F" w:rsidP="009B5B8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  <w:lang w:val="sr-Cyrl-RS"/>
        </w:rPr>
        <w:t>Зајмопримац</w:t>
      </w:r>
      <w:r w:rsidRPr="009B5B8F">
        <w:rPr>
          <w:rFonts w:ascii="Times New Roman" w:hAnsi="Times New Roman"/>
          <w:sz w:val="24"/>
          <w:szCs w:val="24"/>
        </w:rPr>
        <w:t xml:space="preserve"> може и пре истека уговореног рока вратити кредит делимично, или у целини, у ком случају је у дужан да </w:t>
      </w:r>
      <w:r w:rsidRPr="009B5B8F">
        <w:rPr>
          <w:rFonts w:ascii="Times New Roman" w:hAnsi="Times New Roman"/>
          <w:sz w:val="24"/>
          <w:szCs w:val="24"/>
          <w:lang w:val="sr-Cyrl-RS"/>
        </w:rPr>
        <w:t>7</w:t>
      </w:r>
      <w:r w:rsidRPr="009B5B8F">
        <w:rPr>
          <w:rFonts w:ascii="Times New Roman" w:hAnsi="Times New Roman"/>
          <w:sz w:val="24"/>
          <w:szCs w:val="24"/>
        </w:rPr>
        <w:t xml:space="preserve"> радних дана унапред извести Банку </w:t>
      </w:r>
      <w:r w:rsidRPr="009B5B8F">
        <w:rPr>
          <w:rFonts w:ascii="Times New Roman" w:hAnsi="Times New Roman"/>
          <w:b/>
          <w:sz w:val="24"/>
          <w:szCs w:val="24"/>
        </w:rPr>
        <w:t>(Захтев за превремену отплату)</w:t>
      </w:r>
      <w:r w:rsidRPr="009B5B8F">
        <w:rPr>
          <w:rFonts w:ascii="Times New Roman" w:hAnsi="Times New Roman"/>
          <w:b/>
          <w:sz w:val="24"/>
          <w:szCs w:val="24"/>
          <w:lang w:val="sr-Cyrl-RS"/>
        </w:rPr>
        <w:t xml:space="preserve">, </w:t>
      </w:r>
      <w:r w:rsidRPr="009B5B8F">
        <w:rPr>
          <w:rFonts w:ascii="Times New Roman" w:hAnsi="Times New Roman"/>
          <w:sz w:val="24"/>
          <w:szCs w:val="24"/>
          <w:lang w:val="sr-Cyrl-RS"/>
        </w:rPr>
        <w:t>с тим да није могуће извршити превремену отплату делимично или у целости током трајања периода расположивости односно до 4. августа 2026.</w:t>
      </w:r>
    </w:p>
    <w:p w14:paraId="2C596C0B" w14:textId="77777777" w:rsidR="009B5B8F" w:rsidRPr="009B5B8F" w:rsidRDefault="009B5B8F" w:rsidP="009B5B8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92A44E" w14:textId="77777777" w:rsidR="009B5B8F" w:rsidRPr="009B5B8F" w:rsidRDefault="009B5B8F" w:rsidP="009B5B8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>Превременом отплатом сматра се отплата дела дуга у износу већем од износа једне рате дефинисане Планом отплате  а извршава се најмање 30 дана пре дана доспећа за плаћање главног дуга дефинисаног у Плану отплате.</w:t>
      </w:r>
      <w:r w:rsidRPr="009B5B8F">
        <w:rPr>
          <w:rFonts w:ascii="Times New Roman" w:hAnsi="Times New Roman"/>
          <w:sz w:val="24"/>
          <w:szCs w:val="24"/>
        </w:rPr>
        <w:t xml:space="preserve"> </w:t>
      </w:r>
    </w:p>
    <w:p w14:paraId="7DB63B05" w14:textId="77777777" w:rsidR="009B5B8F" w:rsidRPr="009B5B8F" w:rsidRDefault="009B5B8F" w:rsidP="009B5B8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> </w:t>
      </w:r>
    </w:p>
    <w:p w14:paraId="5303243A" w14:textId="77777777" w:rsidR="009B5B8F" w:rsidRPr="009B5B8F" w:rsidRDefault="009B5B8F" w:rsidP="009B5B8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 xml:space="preserve">Банка ће по пријему Захтева за превремену отплату да изврши обрачун потраживања у складу са Захтевом за превремену отплату </w:t>
      </w:r>
      <w:r w:rsidRPr="009B5B8F">
        <w:rPr>
          <w:rFonts w:ascii="Times New Roman" w:hAnsi="Times New Roman"/>
          <w:sz w:val="24"/>
          <w:szCs w:val="24"/>
          <w:lang w:val="sr-Cyrl-RS"/>
        </w:rPr>
        <w:t>које у писаном облику доставља Зајмопримац Банци најкасније 7 (седам) радна дана пре датума такве отплате. Захтев за превремену отплату је неопозив и Зајмопримац је обавезан извршити отплату унапред у складу са тим Захтевом.</w:t>
      </w:r>
    </w:p>
    <w:p w14:paraId="3A91B730" w14:textId="77777777" w:rsidR="009B5B8F" w:rsidRPr="009B5B8F" w:rsidRDefault="009B5B8F" w:rsidP="009B5B8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2D786B" w14:textId="77777777" w:rsidR="009B5B8F" w:rsidRPr="009B5B8F" w:rsidRDefault="009B5B8F" w:rsidP="009B5B8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 xml:space="preserve">Превремену отплату Корисник је дужан да изврши у складу са обрачуном потраживања који достави Банка.  У случају превремене отплате у целости, камата за текући каматни период доспева на плаћање на дан превремене отплате. </w:t>
      </w:r>
    </w:p>
    <w:p w14:paraId="02715B65" w14:textId="77777777" w:rsidR="009B5B8F" w:rsidRPr="009B5B8F" w:rsidRDefault="009B5B8F" w:rsidP="009B5B8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1CBDFD9" w14:textId="77777777" w:rsidR="009B5B8F" w:rsidRPr="009B5B8F" w:rsidRDefault="009B5B8F" w:rsidP="009B5B8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 xml:space="preserve">Превремену отплату </w:t>
      </w:r>
      <w:r w:rsidRPr="009B5B8F">
        <w:rPr>
          <w:rFonts w:ascii="Times New Roman" w:hAnsi="Times New Roman"/>
          <w:sz w:val="24"/>
          <w:szCs w:val="24"/>
          <w:lang w:val="sr-Cyrl-RS"/>
        </w:rPr>
        <w:t>Зајмопримац</w:t>
      </w:r>
      <w:r w:rsidRPr="009B5B8F">
        <w:rPr>
          <w:rFonts w:ascii="Times New Roman" w:hAnsi="Times New Roman"/>
          <w:sz w:val="24"/>
          <w:szCs w:val="24"/>
        </w:rPr>
        <w:t xml:space="preserve"> је дужан да изврши у складу са обрачуном потраживања који достави Банка.</w:t>
      </w:r>
    </w:p>
    <w:p w14:paraId="1557747A" w14:textId="77777777" w:rsidR="009B5B8F" w:rsidRPr="009B5B8F" w:rsidRDefault="009B5B8F" w:rsidP="009B5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571C26B0" w14:textId="77777777" w:rsidR="009B5B8F" w:rsidRPr="009B5B8F" w:rsidRDefault="009B5B8F" w:rsidP="009B5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9B5B8F">
        <w:rPr>
          <w:rFonts w:ascii="Times New Roman" w:eastAsia="Times New Roman" w:hAnsi="Times New Roman"/>
          <w:sz w:val="24"/>
          <w:szCs w:val="24"/>
          <w:lang w:val="en-US"/>
        </w:rPr>
        <w:t> </w:t>
      </w:r>
    </w:p>
    <w:p w14:paraId="6E051AE1" w14:textId="77777777" w:rsidR="009B5B8F" w:rsidRPr="009B5B8F" w:rsidRDefault="009B5B8F" w:rsidP="009B5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9B5B8F">
        <w:rPr>
          <w:rFonts w:ascii="Times New Roman" w:eastAsia="Times New Roman" w:hAnsi="Times New Roman"/>
          <w:color w:val="212121"/>
          <w:sz w:val="24"/>
          <w:szCs w:val="24"/>
          <w:lang w:val="sr-Cyrl-CS"/>
        </w:rPr>
        <w:t xml:space="preserve">У случају делимичне превремене отплате, за преостали износ дуга се израђује нови План отплате са истим роковима доспећа и доставља се Кориснику електронском поштом на </w:t>
      </w:r>
      <w:r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mejl </w:t>
      </w:r>
      <w:r w:rsidRPr="009B5B8F">
        <w:rPr>
          <w:rFonts w:ascii="Times New Roman" w:eastAsia="Times New Roman" w:hAnsi="Times New Roman"/>
          <w:sz w:val="24"/>
          <w:szCs w:val="24"/>
          <w:lang w:val="sr-Cyrl-CS"/>
        </w:rPr>
        <w:t xml:space="preserve">адресу или редовном поштом на поштанску адресу.  </w:t>
      </w:r>
      <w:r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54E52DFC" w14:textId="77777777" w:rsidR="009B5B8F" w:rsidRPr="009B5B8F" w:rsidRDefault="009B5B8F" w:rsidP="009B5B8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121"/>
          <w:sz w:val="24"/>
          <w:szCs w:val="24"/>
          <w:lang w:val="en-US"/>
        </w:rPr>
      </w:pPr>
    </w:p>
    <w:p w14:paraId="77220D50" w14:textId="77777777" w:rsidR="009B5B8F" w:rsidRPr="009B5B8F" w:rsidRDefault="009B5B8F" w:rsidP="009B5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sr-Cyrl-RS"/>
        </w:rPr>
      </w:pPr>
      <w:r w:rsidRPr="009B5B8F">
        <w:rPr>
          <w:rFonts w:ascii="Times New Roman" w:eastAsia="Times New Roman" w:hAnsi="Times New Roman"/>
          <w:color w:val="212121"/>
          <w:sz w:val="24"/>
          <w:szCs w:val="24"/>
          <w:lang w:val="sr-Cyrl-RS"/>
        </w:rPr>
        <w:t xml:space="preserve">Уколико Корисник поднесе захтев за превремену отплату а не изврши превремену отплату на дан кој је навео у захтеву, Банка има право да обрачуна и наплати накнаду за одустајање у складу са Тарифником. </w:t>
      </w:r>
    </w:p>
    <w:p w14:paraId="70659E0F" w14:textId="77777777" w:rsidR="009B5B8F" w:rsidRPr="009B5B8F" w:rsidRDefault="009B5B8F" w:rsidP="009B5B8F">
      <w:pPr>
        <w:shd w:val="clear" w:color="auto" w:fill="FFFFFF"/>
        <w:spacing w:after="0" w:line="240" w:lineRule="auto"/>
        <w:rPr>
          <w:rFonts w:ascii="Squad Light" w:eastAsia="Times New Roman" w:hAnsi="Squad Light"/>
          <w:b/>
          <w:color w:val="212121"/>
          <w:sz w:val="18"/>
          <w:szCs w:val="18"/>
          <w:lang w:val="sr-Cyrl-RS"/>
        </w:rPr>
      </w:pPr>
    </w:p>
    <w:p w14:paraId="056DAA27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lastRenderedPageBreak/>
        <w:t>Члан 7</w:t>
      </w:r>
      <w:r w:rsidRPr="009B5B8F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.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Начин отплате кредита – испуњење новчаних обавеза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Зајмопримца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</w:t>
      </w:r>
    </w:p>
    <w:p w14:paraId="5B2541A7" w14:textId="77777777" w:rsidR="009B5B8F" w:rsidRPr="009B5B8F" w:rsidRDefault="009B5B8F" w:rsidP="009B5B8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Уговорне стране сагласно утврђују да је Зајмопримац обавезан да отплату главнице Кредита извршава у једнаким шестомесечним ратама. Отплата главнице вршиће се у шестомесечним једнаким ратама, у периоду трајања уговора о кредиту, а након истека Периода почека, који траје до 3 године од Датума ступања на снагу (у даљем тексту: Период почека), односно сходно Плану отплате Кредита као саставном делу Уговора, при чему је крајњи рок отплате Кредита 10 година од Датума ступања на снагу.</w:t>
      </w:r>
    </w:p>
    <w:p w14:paraId="3F54994E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Изузетно од претходног става,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Зајмопримац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плаћа камату према обрачуну камате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дефинисаном у члану 4. овог уговора.</w:t>
      </w:r>
    </w:p>
    <w:p w14:paraId="2B8A25EC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</w:p>
    <w:p w14:paraId="6DDD8761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Дан одређен у Плану отплате за плаћање главног дуга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, камате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и/или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провизије, из става један овог члана,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ће бити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дефинисан као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дан доспећа</w:t>
      </w:r>
      <w:r w:rsidRPr="009B5B8F">
        <w:rPr>
          <w:rFonts w:ascii="Times New Roman" w:eastAsia="Times New Roman" w:hAnsi="Times New Roman"/>
          <w:b/>
          <w:sz w:val="24"/>
          <w:szCs w:val="24"/>
          <w:lang w:eastAsia="sr-Latn-RS"/>
        </w:rPr>
        <w:t xml:space="preserve"> (Дан доспећа).</w:t>
      </w:r>
    </w:p>
    <w:p w14:paraId="669F7A5D" w14:textId="77777777" w:rsidR="009B5B8F" w:rsidRPr="009B5B8F" w:rsidRDefault="009B5B8F" w:rsidP="009B5B8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</w:p>
    <w:p w14:paraId="0F2631CE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Ако је Дан доспећа недеља или дан који је законом одређен као нерадни дан, Дан доспећа је први наредни радни дан.</w:t>
      </w:r>
    </w:p>
    <w:p w14:paraId="47517484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Банка је дужна да достави Зајмопримцу  Обавештење о плаћању доспелих обавеза по основу главног дуга, камате и/или провизије 7 радних дана пре Дана доспећа.</w:t>
      </w:r>
    </w:p>
    <w:p w14:paraId="1AEFCD23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 </w:t>
      </w:r>
    </w:p>
    <w:p w14:paraId="7C9D81BE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 xml:space="preserve">Веродостојан доказ о испуњењу новчаних обавеза </w:t>
      </w:r>
      <w:r w:rsidRPr="009B5B8F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B5B8F">
        <w:rPr>
          <w:rFonts w:ascii="Times New Roman" w:hAnsi="Times New Roman"/>
          <w:sz w:val="24"/>
          <w:szCs w:val="24"/>
        </w:rPr>
        <w:t>, односно о висини потраживања Банке по овом Уговору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представља Извештај о извршеним плаћањима</w:t>
      </w:r>
      <w:r w:rsidRPr="009B5B8F">
        <w:rPr>
          <w:rFonts w:ascii="Times New Roman" w:hAnsi="Times New Roman"/>
          <w:sz w:val="24"/>
          <w:szCs w:val="24"/>
        </w:rPr>
        <w:t>.</w:t>
      </w:r>
    </w:p>
    <w:p w14:paraId="4187418C" w14:textId="77777777" w:rsidR="009B5B8F" w:rsidRPr="009B5B8F" w:rsidRDefault="009B5B8F" w:rsidP="009B5B8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Корисник потписивањем овог Уговора преузима обавезу да подношењем писаног захтева обавести Банку о враћању транше пре рока њеног доспећа. Исти мора бити достављен најмање </w:t>
      </w: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7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радних дана раније пре планираног датума отплате. Уколико је у питању отплата транше у целости, камата за текући каматни период доспева на плаћање даном ранијег враћања транше.</w:t>
      </w:r>
    </w:p>
    <w:p w14:paraId="7CEA6482" w14:textId="77777777" w:rsidR="009B5B8F" w:rsidRPr="009B5B8F" w:rsidRDefault="009B5B8F" w:rsidP="009B5B8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471EC876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8.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Доцња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Зајмопримца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- Затезна камата</w:t>
      </w:r>
      <w:r w:rsidRPr="009B5B8F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02FD2CD0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ACE827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>Зајмопримац</w:t>
      </w:r>
      <w:r w:rsidRPr="009B5B8F">
        <w:rPr>
          <w:rFonts w:ascii="Times New Roman" w:eastAsia="Times New Roman" w:hAnsi="Times New Roman"/>
          <w:sz w:val="24"/>
          <w:szCs w:val="24"/>
        </w:rPr>
        <w:t xml:space="preserve"> долази у доцњу:</w:t>
      </w:r>
    </w:p>
    <w:p w14:paraId="1552E9AE" w14:textId="77777777" w:rsidR="009B5B8F" w:rsidRPr="009B5B8F" w:rsidRDefault="009B5B8F" w:rsidP="009B5B8F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за главни дуг и камате –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7 радних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дана од Дана доспећа;</w:t>
      </w:r>
    </w:p>
    <w:p w14:paraId="28DB6399" w14:textId="77777777" w:rsidR="009B5B8F" w:rsidRPr="009B5B8F" w:rsidRDefault="009B5B8F" w:rsidP="009B5B8F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за провизије, накнаде и трошкове –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7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радних дана од Дана доспећа;</w:t>
      </w:r>
    </w:p>
    <w:p w14:paraId="03889E95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B385DDF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  <w:lang w:val="sr-Cyrl-RS"/>
        </w:rPr>
        <w:t>Зајмопримац</w:t>
      </w:r>
      <w:r w:rsidRPr="009B5B8F">
        <w:rPr>
          <w:rFonts w:ascii="Times New Roman" w:hAnsi="Times New Roman"/>
          <w:sz w:val="24"/>
          <w:szCs w:val="24"/>
        </w:rPr>
        <w:t xml:space="preserve"> долази у доцњу и када га Банка позове да испуни обавезу, писаним путем, вансудском опоменом или започињањем неког поступка чија је сврха да се постигне испуњење обавезе.</w:t>
      </w:r>
    </w:p>
    <w:p w14:paraId="2C760024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F02D89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>Камата за период доцње обрачунава се на све новчане обавезе које нису плаћене о року доспећа према одредбама Уговора.</w:t>
      </w:r>
    </w:p>
    <w:p w14:paraId="2A0FAD0C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6E7BC1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/>
        </w:rPr>
      </w:pPr>
      <w:r w:rsidRPr="009B5B8F">
        <w:rPr>
          <w:rFonts w:ascii="Times New Roman" w:hAnsi="Times New Roman"/>
          <w:sz w:val="24"/>
          <w:szCs w:val="24"/>
        </w:rPr>
        <w:t xml:space="preserve">На доспела а неизмирена потраживања проистекла из овог Уговора на име главног дуга и камате, Банка ће обрачунавати затезну камату у складу са  законом, односно сагласно чл. 277. </w:t>
      </w:r>
      <w:r w:rsidRPr="009B5B8F">
        <w:rPr>
          <w:rFonts w:ascii="Times New Roman" w:hAnsi="Times New Roman"/>
          <w:sz w:val="24"/>
          <w:szCs w:val="24"/>
          <w:lang w:val="pl-PL"/>
        </w:rPr>
        <w:t>Закона о облигационим односима уговорену каматну стопу уколико је она виша од стопе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B5B8F">
        <w:rPr>
          <w:rFonts w:ascii="Times New Roman" w:hAnsi="Times New Roman"/>
          <w:sz w:val="24"/>
          <w:szCs w:val="24"/>
          <w:lang w:val="pl-PL"/>
        </w:rPr>
        <w:t>затезне камате.</w:t>
      </w:r>
    </w:p>
    <w:p w14:paraId="478E5F26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E50BF2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>На доспела а неизмирена потраживања проистекла из овог Уговора на име провизија, накнада и трошкова, Банка ће обрачунавати затезну камату у складу са  законом.</w:t>
      </w:r>
    </w:p>
    <w:p w14:paraId="5D082644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B0F95D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B5B8F">
        <w:rPr>
          <w:rFonts w:ascii="Times New Roman" w:hAnsi="Times New Roman"/>
          <w:sz w:val="24"/>
          <w:szCs w:val="24"/>
          <w:lang w:val="sr-Cyrl-RS"/>
        </w:rPr>
        <w:t>У случају доцње по претходним траншама Банка има право да укине расположивост кредита.</w:t>
      </w:r>
    </w:p>
    <w:p w14:paraId="4C5B2586" w14:textId="0A0FD15F" w:rsid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BDFD187" w14:textId="77777777" w:rsidR="003B1055" w:rsidRPr="009B5B8F" w:rsidRDefault="003B1055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FBB5D1F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9.</w:t>
      </w:r>
      <w:r w:rsidRPr="009B5B8F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Обавештавање Банке о околностима од значаја за испуњење Уговора</w:t>
      </w:r>
      <w:r w:rsidRPr="009B5B8F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31F04721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E580CC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 xml:space="preserve">Зајмопримац и </w:t>
      </w:r>
      <w:r w:rsidRPr="009B5B8F">
        <w:rPr>
          <w:rFonts w:ascii="Times New Roman" w:eastAsia="Times New Roman" w:hAnsi="Times New Roman"/>
          <w:sz w:val="24"/>
          <w:szCs w:val="24"/>
        </w:rPr>
        <w:t>Корисник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 xml:space="preserve"> средстава</w:t>
      </w:r>
      <w:r w:rsidRPr="009B5B8F">
        <w:rPr>
          <w:rFonts w:ascii="Times New Roman" w:eastAsia="Times New Roman" w:hAnsi="Times New Roman"/>
          <w:sz w:val="24"/>
          <w:szCs w:val="24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>су</w:t>
      </w:r>
      <w:r w:rsidRPr="009B5B8F">
        <w:rPr>
          <w:rFonts w:ascii="Times New Roman" w:eastAsia="Times New Roman" w:hAnsi="Times New Roman"/>
          <w:sz w:val="24"/>
          <w:szCs w:val="24"/>
        </w:rPr>
        <w:t xml:space="preserve"> дуж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>ни</w:t>
      </w:r>
      <w:r w:rsidRPr="009B5B8F">
        <w:rPr>
          <w:rFonts w:ascii="Times New Roman" w:eastAsia="Times New Roman" w:hAnsi="Times New Roman"/>
          <w:sz w:val="24"/>
          <w:szCs w:val="24"/>
        </w:rPr>
        <w:t>:</w:t>
      </w:r>
    </w:p>
    <w:p w14:paraId="248AFAB6" w14:textId="77777777" w:rsidR="009B5B8F" w:rsidRPr="009B5B8F" w:rsidRDefault="009B5B8F" w:rsidP="009B5B8F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02C0E17A" w14:textId="77777777" w:rsidR="009B5B8F" w:rsidRPr="009B5B8F" w:rsidRDefault="009B5B8F" w:rsidP="009B5B8F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Да Банку обавештава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ју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писаним путем о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евентуалној измени иницијално уговорених трошкова по Пројекту, које сноси искључиво Зајмопримац односно Корисник средстава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и/или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И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нвеститор</w:t>
      </w:r>
    </w:p>
    <w:p w14:paraId="3C96B221" w14:textId="77777777" w:rsidR="009B5B8F" w:rsidRPr="009B5B8F" w:rsidRDefault="009B5B8F" w:rsidP="009B5B8F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lastRenderedPageBreak/>
        <w:t xml:space="preserve">Да информишу Банку о битним информацијама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у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вези Пројекта или Зајмопримца и Корисника средстава укључујући и промене овлашћених лица;</w:t>
      </w:r>
    </w:p>
    <w:p w14:paraId="7C3C674A" w14:textId="77777777" w:rsidR="009B5B8F" w:rsidRPr="009B5B8F" w:rsidRDefault="009B5B8F" w:rsidP="009B5B8F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Да примене све законе и стандарде у вези животне средине, здравља и безбедности на раду током трајања Пројекта;</w:t>
      </w:r>
    </w:p>
    <w:p w14:paraId="345387C8" w14:textId="77777777" w:rsidR="009B5B8F" w:rsidRPr="009B5B8F" w:rsidRDefault="009B5B8F" w:rsidP="009B5B8F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Да доставе на захтев Банке периодичне и </w:t>
      </w:r>
      <w:r w:rsidRPr="009B5B8F">
        <w:rPr>
          <w:rFonts w:ascii="Times New Roman" w:eastAsia="Times New Roman" w:hAnsi="Times New Roman"/>
          <w:i/>
          <w:sz w:val="24"/>
          <w:szCs w:val="24"/>
          <w:lang w:eastAsia="sr-Latn-RS"/>
        </w:rPr>
        <w:t>ad hoc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извештаје извештаје </w:t>
      </w:r>
      <w:r w:rsidRPr="009B5B8F">
        <w:rPr>
          <w:rFonts w:ascii="Times New Roman" w:eastAsia="Times New Roman" w:hAnsi="Times New Roman"/>
          <w:sz w:val="24"/>
          <w:szCs w:val="24"/>
          <w:lang w:val="sr-Latn-CS" w:eastAsia="sr-Latn-RS"/>
        </w:rPr>
        <w:t xml:space="preserve">стручног надзора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ангажованог од стране Инвеститора и/или Корисника средстава, за потребе мониторинга и контроле извођача радова укључујући и динамику, степен напретка реализације Пројекта, као и усклађеност са Пројектом и буџетом Пројекта;</w:t>
      </w:r>
    </w:p>
    <w:p w14:paraId="038CCDEA" w14:textId="77777777" w:rsidR="009B5B8F" w:rsidRPr="009B5B8F" w:rsidRDefault="009B5B8F" w:rsidP="009B5B8F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>Да обавест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е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 Банку о свакој околности која може негативно да утиче на измирење обавеза по овом Уговору.</w:t>
      </w:r>
    </w:p>
    <w:p w14:paraId="4BC43DB5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802F55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10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. Изјаве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Зајмопримца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</w:t>
      </w:r>
    </w:p>
    <w:p w14:paraId="4AA49CE8" w14:textId="77777777" w:rsidR="009B5B8F" w:rsidRPr="009B5B8F" w:rsidRDefault="009B5B8F" w:rsidP="009B5B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243FA2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 xml:space="preserve">Зајмопримац </w:t>
      </w:r>
      <w:r w:rsidRPr="009B5B8F">
        <w:rPr>
          <w:rFonts w:ascii="Times New Roman" w:eastAsia="Times New Roman" w:hAnsi="Times New Roman"/>
          <w:sz w:val="24"/>
          <w:szCs w:val="24"/>
        </w:rPr>
        <w:t>изјављује:</w:t>
      </w:r>
    </w:p>
    <w:p w14:paraId="11A9EB0B" w14:textId="77777777" w:rsidR="009B5B8F" w:rsidRPr="009B5B8F" w:rsidRDefault="009B5B8F" w:rsidP="009B5B8F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B5B8F">
        <w:rPr>
          <w:rFonts w:ascii="Times New Roman" w:eastAsia="Times New Roman" w:hAnsi="Times New Roman"/>
          <w:bCs/>
          <w:sz w:val="24"/>
          <w:szCs w:val="24"/>
        </w:rPr>
        <w:t>Да је обавештен о начину и условима усклађивања стопе уговорне камате; </w:t>
      </w:r>
    </w:p>
    <w:p w14:paraId="3EAAB985" w14:textId="77777777" w:rsidR="009B5B8F" w:rsidRPr="009B5B8F" w:rsidRDefault="009B5B8F" w:rsidP="009B5B8F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9B5B8F">
        <w:rPr>
          <w:rFonts w:ascii="Times New Roman" w:eastAsia="Times New Roman" w:hAnsi="Times New Roman"/>
          <w:sz w:val="24"/>
          <w:szCs w:val="24"/>
        </w:rPr>
        <w:t xml:space="preserve">Да су 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 xml:space="preserve">сви </w:t>
      </w:r>
      <w:r w:rsidRPr="009B5B8F">
        <w:rPr>
          <w:rFonts w:ascii="Times New Roman" w:eastAsia="Times New Roman" w:hAnsi="Times New Roman"/>
          <w:sz w:val="24"/>
          <w:szCs w:val="24"/>
        </w:rPr>
        <w:t>извештаји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 xml:space="preserve"> и</w:t>
      </w:r>
      <w:r w:rsidRPr="009B5B8F">
        <w:rPr>
          <w:rFonts w:ascii="Times New Roman" w:eastAsia="Times New Roman" w:hAnsi="Times New Roman"/>
          <w:sz w:val="24"/>
          <w:szCs w:val="24"/>
        </w:rPr>
        <w:t xml:space="preserve"> подаци </w:t>
      </w:r>
      <w:r w:rsidRPr="009B5B8F">
        <w:rPr>
          <w:rFonts w:ascii="Times New Roman" w:eastAsia="Times New Roman" w:hAnsi="Times New Roman"/>
          <w:sz w:val="24"/>
          <w:szCs w:val="24"/>
          <w:lang w:val="sr-Cyrl-RS"/>
        </w:rPr>
        <w:t xml:space="preserve">Зајмопримца </w:t>
      </w:r>
      <w:r w:rsidRPr="009B5B8F">
        <w:rPr>
          <w:rFonts w:ascii="Times New Roman" w:eastAsia="Times New Roman" w:hAnsi="Times New Roman"/>
          <w:sz w:val="24"/>
          <w:szCs w:val="24"/>
        </w:rPr>
        <w:t>који су достављени Банци, а на основу којих је Банка донела одлуку на основу које се закључује овај Уговор потпуни, тачни и истинити;</w:t>
      </w:r>
    </w:p>
    <w:p w14:paraId="369C09D2" w14:textId="77777777" w:rsidR="009B5B8F" w:rsidRPr="009B5B8F" w:rsidRDefault="009B5B8F" w:rsidP="009B5B8F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B5B8F">
        <w:rPr>
          <w:rFonts w:ascii="Times New Roman" w:eastAsia="Arial" w:hAnsi="Times New Roman"/>
          <w:sz w:val="24"/>
          <w:szCs w:val="24"/>
        </w:rPr>
        <w:t>Да је упознат са условима под којима пословне банке у Републици Србији закључују уговоре о кредитима ове врсте, те да су сви услови под којима је закључен овај Уговор у складу са начелом једнаке вредности узајамних давања утврђеним Чланом 15. Закона о облигационим односима.</w:t>
      </w:r>
    </w:p>
    <w:p w14:paraId="1B318359" w14:textId="77777777" w:rsidR="009B5B8F" w:rsidRPr="009B5B8F" w:rsidRDefault="009B5B8F" w:rsidP="009B5B8F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B5B8F">
        <w:rPr>
          <w:rFonts w:ascii="Times New Roman" w:eastAsia="Arial" w:hAnsi="Times New Roman"/>
          <w:sz w:val="24"/>
          <w:szCs w:val="24"/>
          <w:lang w:val="sr-Cyrl-RS"/>
        </w:rPr>
        <w:t>Да су испуњени и валидни законски услови за задужење по предметном послу;</w:t>
      </w:r>
    </w:p>
    <w:p w14:paraId="5588C0CD" w14:textId="77777777" w:rsidR="009B5B8F" w:rsidRPr="009B5B8F" w:rsidRDefault="009B5B8F" w:rsidP="009B5B8F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B5B8F">
        <w:rPr>
          <w:rFonts w:ascii="Times New Roman" w:eastAsia="Arial" w:hAnsi="Times New Roman"/>
          <w:sz w:val="24"/>
          <w:szCs w:val="24"/>
        </w:rPr>
        <w:t xml:space="preserve">Да је сагласан да Банка има право да </w:t>
      </w:r>
      <w:r w:rsidRPr="009B5B8F">
        <w:rPr>
          <w:rFonts w:ascii="Times New Roman" w:eastAsia="Arial" w:hAnsi="Times New Roman"/>
          <w:sz w:val="24"/>
          <w:szCs w:val="24"/>
          <w:lang w:val="sr-Cyrl-RS"/>
        </w:rPr>
        <w:t>предметни кредит</w:t>
      </w:r>
      <w:r w:rsidRPr="009B5B8F">
        <w:rPr>
          <w:rFonts w:ascii="Times New Roman" w:eastAsia="Arial" w:hAnsi="Times New Roman"/>
          <w:sz w:val="24"/>
          <w:szCs w:val="24"/>
        </w:rPr>
        <w:t xml:space="preserve"> прогласи доспелим пре рока доспећа, те да своја целокупна потраживања превремено наплати, уколико </w:t>
      </w:r>
      <w:r w:rsidRPr="009B5B8F">
        <w:rPr>
          <w:rFonts w:ascii="Times New Roman" w:eastAsia="Arial" w:hAnsi="Times New Roman"/>
          <w:sz w:val="24"/>
          <w:szCs w:val="24"/>
          <w:lang w:val="sr-Cyrl-RS"/>
        </w:rPr>
        <w:t xml:space="preserve">Зајмопримац или Корисник средстава </w:t>
      </w:r>
      <w:r w:rsidRPr="009B5B8F">
        <w:rPr>
          <w:rFonts w:ascii="Times New Roman" w:eastAsia="Arial" w:hAnsi="Times New Roman"/>
          <w:sz w:val="24"/>
          <w:szCs w:val="24"/>
        </w:rPr>
        <w:t>у року не испуни и/или прекрши неку од обавеза предвиђених овим Уговором</w:t>
      </w:r>
      <w:r w:rsidRPr="009B5B8F">
        <w:rPr>
          <w:rFonts w:ascii="Times New Roman" w:eastAsia="Arial" w:hAnsi="Times New Roman"/>
          <w:sz w:val="24"/>
          <w:szCs w:val="24"/>
          <w:lang w:val="sr-Cyrl-RS"/>
        </w:rPr>
        <w:t xml:space="preserve"> укључујући и доцњу по претходним траншама кредита</w:t>
      </w:r>
      <w:r w:rsidRPr="009B5B8F">
        <w:rPr>
          <w:rFonts w:ascii="Times New Roman" w:eastAsia="Arial" w:hAnsi="Times New Roman"/>
          <w:sz w:val="24"/>
          <w:szCs w:val="24"/>
        </w:rPr>
        <w:t xml:space="preserve">. Доказ о висини потраживања Банке по </w:t>
      </w:r>
      <w:r w:rsidRPr="009B5B8F">
        <w:rPr>
          <w:rFonts w:ascii="Times New Roman" w:eastAsia="Arial" w:hAnsi="Times New Roman"/>
          <w:sz w:val="24"/>
          <w:szCs w:val="24"/>
          <w:lang w:val="sr-Cyrl-RS"/>
        </w:rPr>
        <w:t>предметном кредиту</w:t>
      </w:r>
      <w:r w:rsidRPr="009B5B8F">
        <w:rPr>
          <w:rFonts w:ascii="Times New Roman" w:eastAsia="Arial" w:hAnsi="Times New Roman"/>
          <w:sz w:val="24"/>
          <w:szCs w:val="24"/>
        </w:rPr>
        <w:t>, јесу пословне књиге Банке;</w:t>
      </w:r>
    </w:p>
    <w:p w14:paraId="7A595FA5" w14:textId="77777777" w:rsidR="009B5B8F" w:rsidRPr="009B5B8F" w:rsidRDefault="009B5B8F" w:rsidP="009B5B8F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B5B8F">
        <w:rPr>
          <w:rFonts w:ascii="Times New Roman" w:eastAsia="Arial" w:hAnsi="Times New Roman"/>
          <w:sz w:val="24"/>
          <w:szCs w:val="24"/>
        </w:rPr>
        <w:t xml:space="preserve">Да без посебне писане сагласности Банке неће </w:t>
      </w:r>
      <w:r w:rsidRPr="009B5B8F">
        <w:rPr>
          <w:rFonts w:ascii="Times New Roman" w:eastAsia="Arial" w:hAnsi="Times New Roman"/>
          <w:sz w:val="24"/>
          <w:szCs w:val="24"/>
          <w:lang w:val="sr-Cyrl-RS"/>
        </w:rPr>
        <w:t>располагати правима по овом Уговору укључујући продају, уступање и/ии залагање</w:t>
      </w:r>
      <w:r w:rsidRPr="009B5B8F">
        <w:rPr>
          <w:rFonts w:ascii="Times New Roman" w:eastAsia="Arial" w:hAnsi="Times New Roman"/>
          <w:sz w:val="24"/>
          <w:szCs w:val="24"/>
        </w:rPr>
        <w:t>.</w:t>
      </w:r>
    </w:p>
    <w:p w14:paraId="51B741B7" w14:textId="77777777" w:rsidR="009B5B8F" w:rsidRPr="009B5B8F" w:rsidRDefault="009B5B8F" w:rsidP="009B5B8F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B5B8F">
        <w:rPr>
          <w:rFonts w:ascii="Times New Roman" w:eastAsia="Arial" w:hAnsi="Times New Roman"/>
          <w:sz w:val="24"/>
          <w:szCs w:val="24"/>
        </w:rPr>
        <w:t xml:space="preserve">Да гарантује Банци најмање равноправно третирање – рангирање њених потраживања из овог Уговора са осталим својим обавезама према другим повериоцима, те да ће сходно томе извршење обавеза које има према Банци бити једнако рангирано у односу на све друге обавезе </w:t>
      </w:r>
      <w:r w:rsidRPr="009B5B8F">
        <w:rPr>
          <w:rFonts w:ascii="Times New Roman" w:eastAsia="Arial" w:hAnsi="Times New Roman"/>
          <w:sz w:val="24"/>
          <w:szCs w:val="24"/>
          <w:lang w:val="sr-Cyrl-CS"/>
        </w:rPr>
        <w:t>Зајмопримца</w:t>
      </w:r>
      <w:r w:rsidRPr="009B5B8F">
        <w:rPr>
          <w:rFonts w:ascii="Times New Roman" w:eastAsia="Arial" w:hAnsi="Times New Roman"/>
          <w:sz w:val="24"/>
          <w:szCs w:val="24"/>
        </w:rPr>
        <w:t>.</w:t>
      </w:r>
    </w:p>
    <w:p w14:paraId="7E60DE39" w14:textId="77777777" w:rsidR="009B5B8F" w:rsidRPr="009B5B8F" w:rsidRDefault="009B5B8F" w:rsidP="009B5B8F">
      <w:pPr>
        <w:spacing w:after="0" w:line="240" w:lineRule="auto"/>
        <w:ind w:left="630" w:hanging="270"/>
        <w:jc w:val="both"/>
        <w:rPr>
          <w:rFonts w:ascii="Times New Roman" w:eastAsia="Times New Roman" w:hAnsi="Times New Roman"/>
          <w:sz w:val="24"/>
          <w:szCs w:val="24"/>
        </w:rPr>
      </w:pPr>
      <w:r w:rsidRPr="009B5B8F">
        <w:rPr>
          <w:rFonts w:ascii="Times New Roman" w:eastAsia="Arial" w:hAnsi="Times New Roman"/>
          <w:sz w:val="24"/>
          <w:szCs w:val="24"/>
          <w:lang w:val="sr-Cyrl-CS"/>
        </w:rPr>
        <w:t xml:space="preserve">8. Да ће  све време трајања уговорног односа, а у вези са реализацијом Пројекта, поштовати одредбе које регулишу поступање у вези са Санкцијама и Санкционисаним лицима у складу са Општим условима пословања Банке у њиховој важећој верзији у било ком моменту. </w:t>
      </w:r>
    </w:p>
    <w:p w14:paraId="653A1B41" w14:textId="77777777" w:rsidR="009B5B8F" w:rsidRPr="009B5B8F" w:rsidRDefault="009B5B8F" w:rsidP="009B5B8F">
      <w:pPr>
        <w:tabs>
          <w:tab w:val="num" w:pos="561"/>
        </w:tabs>
        <w:spacing w:after="0" w:line="240" w:lineRule="auto"/>
        <w:ind w:left="561"/>
        <w:jc w:val="both"/>
        <w:rPr>
          <w:rFonts w:ascii="Times New Roman" w:eastAsia="Times New Roman" w:hAnsi="Times New Roman"/>
          <w:sz w:val="24"/>
          <w:szCs w:val="24"/>
        </w:rPr>
      </w:pPr>
    </w:p>
    <w:p w14:paraId="013471D8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11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. Право Банке на продају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 xml:space="preserve">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потраживања и ангажовање трећег лица ради наплате потраживања</w:t>
      </w:r>
    </w:p>
    <w:p w14:paraId="54002E27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F78156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  <w:lang w:val="sr-Cyrl-RS"/>
        </w:rPr>
        <w:t>Уз претходну писану сагласност</w:t>
      </w:r>
      <w:r w:rsidRPr="009B5B8F">
        <w:rPr>
          <w:rFonts w:ascii="Times New Roman" w:hAnsi="Times New Roman"/>
          <w:sz w:val="24"/>
          <w:szCs w:val="24"/>
        </w:rPr>
        <w:t xml:space="preserve"> 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Зајмопримца, </w:t>
      </w:r>
      <w:r w:rsidRPr="009B5B8F">
        <w:rPr>
          <w:rFonts w:ascii="Times New Roman" w:hAnsi="Times New Roman"/>
          <w:sz w:val="24"/>
          <w:szCs w:val="24"/>
        </w:rPr>
        <w:t>Банк</w:t>
      </w:r>
      <w:r w:rsidRPr="009B5B8F">
        <w:rPr>
          <w:rFonts w:ascii="Times New Roman" w:hAnsi="Times New Roman"/>
          <w:sz w:val="24"/>
          <w:szCs w:val="24"/>
          <w:lang w:val="sr-Cyrl-RS"/>
        </w:rPr>
        <w:t>а</w:t>
      </w:r>
      <w:r w:rsidRPr="009B5B8F">
        <w:rPr>
          <w:rFonts w:ascii="Times New Roman" w:hAnsi="Times New Roman"/>
          <w:sz w:val="24"/>
          <w:szCs w:val="24"/>
        </w:rPr>
        <w:t xml:space="preserve"> </w:t>
      </w:r>
      <w:r w:rsidRPr="009B5B8F">
        <w:rPr>
          <w:rFonts w:ascii="Times New Roman" w:hAnsi="Times New Roman"/>
          <w:sz w:val="24"/>
          <w:szCs w:val="24"/>
          <w:lang w:val="sr-Cyrl-RS"/>
        </w:rPr>
        <w:t xml:space="preserve">може </w:t>
      </w:r>
      <w:r w:rsidRPr="009B5B8F">
        <w:rPr>
          <w:rFonts w:ascii="Times New Roman" w:hAnsi="Times New Roman"/>
          <w:sz w:val="24"/>
          <w:szCs w:val="24"/>
        </w:rPr>
        <w:t>да сва потраживања по основу овог Уговора прода или уступи трећем лицу (пријемнику потраживања), односно да ради наплате свих потраживања по основу овог Уговора ангажује треће лице.</w:t>
      </w:r>
    </w:p>
    <w:p w14:paraId="23298627" w14:textId="77777777" w:rsidR="009B5B8F" w:rsidRPr="009B5B8F" w:rsidRDefault="009B5B8F" w:rsidP="009B5B8F">
      <w:pPr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 xml:space="preserve">Зајмопримац </w:t>
      </w:r>
      <w:r w:rsidRPr="009B5B8F">
        <w:rPr>
          <w:rFonts w:ascii="Times New Roman" w:hAnsi="Times New Roman"/>
          <w:sz w:val="24"/>
          <w:szCs w:val="24"/>
        </w:rPr>
        <w:t xml:space="preserve">је сагласан и овлашћује Банку да у случају продаје потраживања насталог по основу Уговора, односно ангажовања трећег лица ради наплате потраживања насталих по основу овог Уговора, податке који су познати Банци, а односе се на висину потраживања, начин отплате, рок доспећа и средства обезбеђења, као и податке о личности односно личне податке лица овлашћених за заступање, и све друге податке до којих је Банка дошла у поступку одобравања ове Линије и у року важења овог Уговора, а у вези са </w:t>
      </w:r>
      <w:r w:rsidRPr="009B5B8F">
        <w:rPr>
          <w:rFonts w:ascii="Times New Roman" w:hAnsi="Times New Roman"/>
          <w:sz w:val="24"/>
          <w:szCs w:val="24"/>
          <w:lang w:val="sr-Cyrl-CS"/>
        </w:rPr>
        <w:t>Зајмопримцом</w:t>
      </w:r>
      <w:r w:rsidRPr="009B5B8F">
        <w:rPr>
          <w:rFonts w:ascii="Times New Roman" w:hAnsi="Times New Roman"/>
          <w:sz w:val="24"/>
          <w:szCs w:val="24"/>
        </w:rPr>
        <w:t>, може саопштити пријемнику потраживања, односно трећем лицу ради наплате потраживања насталих на основу овог Уговора.</w:t>
      </w:r>
    </w:p>
    <w:p w14:paraId="0B0C4BB4" w14:textId="77777777" w:rsidR="009B5B8F" w:rsidRPr="009B5B8F" w:rsidRDefault="009B5B8F" w:rsidP="009B5B8F">
      <w:pPr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/>
        </w:rPr>
        <w:t>Зајмопримац</w:t>
      </w:r>
      <w:r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, своја права и обавезе из овог Уговора, не може уступити трећем лицу </w:t>
      </w:r>
      <w:r w:rsidRPr="009B5B8F">
        <w:rPr>
          <w:rFonts w:ascii="Times New Roman" w:eastAsia="Times New Roman" w:hAnsi="Times New Roman"/>
          <w:sz w:val="24"/>
          <w:szCs w:val="24"/>
          <w:lang w:val="sr-Cyrl-CS"/>
        </w:rPr>
        <w:t>без претходне</w:t>
      </w:r>
      <w:r w:rsidRPr="009B5B8F">
        <w:rPr>
          <w:rFonts w:ascii="Times New Roman" w:eastAsia="Times New Roman" w:hAnsi="Times New Roman"/>
          <w:sz w:val="24"/>
          <w:szCs w:val="24"/>
          <w:lang w:val="en-US"/>
        </w:rPr>
        <w:t xml:space="preserve"> изричите писмене сагласност Банке.</w:t>
      </w:r>
    </w:p>
    <w:p w14:paraId="71C10171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lastRenderedPageBreak/>
        <w:t>Члан 1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2.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Сагласност на прикупљање података и достављање података и информација трећим лицима </w:t>
      </w:r>
    </w:p>
    <w:p w14:paraId="14615014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49C4D6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CS"/>
        </w:rPr>
        <w:t xml:space="preserve">Податке о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CS"/>
        </w:rPr>
        <w:t>Зајмопримцу</w:t>
      </w:r>
      <w:r w:rsidRPr="009B5B8F">
        <w:rPr>
          <w:rFonts w:ascii="Times New Roman" w:eastAsia="Times New Roman" w:hAnsi="Times New Roman"/>
          <w:sz w:val="24"/>
          <w:szCs w:val="24"/>
          <w:lang w:eastAsia="sr-Latn-CS"/>
        </w:rPr>
        <w:t xml:space="preserve"> и повезаним лицима до којих дође током извршавања уговора, као и податке из досијеа и документације коју је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CS"/>
        </w:rPr>
        <w:t>Зајмопримац</w:t>
      </w:r>
      <w:r w:rsidRPr="009B5B8F">
        <w:rPr>
          <w:rFonts w:ascii="Times New Roman" w:eastAsia="Times New Roman" w:hAnsi="Times New Roman"/>
          <w:sz w:val="24"/>
          <w:szCs w:val="24"/>
          <w:lang w:eastAsia="sr-Latn-CS"/>
        </w:rPr>
        <w:t xml:space="preserve"> доставио Банци а који се сматрају банкарском тајном, Банка има право да проследи у централну базу података међународне и/или домаће банкарске групе већинског акционара Банке, Народној банци Србије, лицима који због природе посла имају приступ тим подацима, спољном ревизору Банке, пријемнику потраживања у случају уступања потраживања, лицу које је Банка ангажовала у циљу наплате потраживања, лицима са којима Банка има закључене уговоре о пословној сарадњи који су везани за пословни однос између Банке и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CS"/>
        </w:rPr>
        <w:t>Зајмопримца</w:t>
      </w:r>
      <w:r w:rsidRPr="009B5B8F">
        <w:rPr>
          <w:rFonts w:ascii="Times New Roman" w:eastAsia="Times New Roman" w:hAnsi="Times New Roman"/>
          <w:sz w:val="24"/>
          <w:szCs w:val="24"/>
          <w:lang w:eastAsia="sr-Latn-CS"/>
        </w:rPr>
        <w:t xml:space="preserve"> и реализацију потраживања Банке према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CS"/>
        </w:rPr>
        <w:t>Зајмопримцу</w:t>
      </w:r>
      <w:r w:rsidRPr="009B5B8F">
        <w:rPr>
          <w:rFonts w:ascii="Times New Roman" w:eastAsia="Times New Roman" w:hAnsi="Times New Roman"/>
          <w:sz w:val="24"/>
          <w:szCs w:val="24"/>
          <w:lang w:eastAsia="sr-Latn-CS"/>
        </w:rPr>
        <w:t xml:space="preserve"> као и лицима са којима Банка има закључен уговор о поверљивости података.</w:t>
      </w:r>
    </w:p>
    <w:p w14:paraId="4D114113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r-Latn-RS"/>
        </w:rPr>
      </w:pPr>
    </w:p>
    <w:p w14:paraId="29FA4F25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1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3. П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раво Банке на превремену наплату</w:t>
      </w:r>
      <w:r w:rsidRPr="009B5B8F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02BAFEBC" w14:textId="77777777" w:rsidR="009B5B8F" w:rsidRPr="009B5B8F" w:rsidRDefault="009B5B8F" w:rsidP="009B5B8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sr-Latn-RS"/>
        </w:rPr>
      </w:pPr>
    </w:p>
    <w:p w14:paraId="5ACB1FED" w14:textId="77777777" w:rsidR="009B5B8F" w:rsidRPr="009B5B8F" w:rsidRDefault="009B5B8F" w:rsidP="009B5B8F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sr-Latn-RS"/>
        </w:rPr>
        <w:sectPr w:rsidR="009B5B8F" w:rsidRPr="009B5B8F" w:rsidSect="00725048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624" w:right="624" w:bottom="624" w:left="624" w:header="425" w:footer="147" w:gutter="0"/>
          <w:cols w:space="708"/>
          <w:titlePg/>
          <w:docGrid w:linePitch="360"/>
        </w:sectPr>
      </w:pPr>
    </w:p>
    <w:p w14:paraId="3D94B8B1" w14:textId="77777777" w:rsidR="009B5B8F" w:rsidRPr="009B5B8F" w:rsidRDefault="009B5B8F" w:rsidP="009B5B8F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hAnsi="Times New Roman"/>
          <w:bCs/>
          <w:sz w:val="24"/>
          <w:szCs w:val="24"/>
          <w:lang w:eastAsia="sr-Latn-RS"/>
        </w:rPr>
        <w:t xml:space="preserve">Банка и </w:t>
      </w:r>
      <w:r w:rsidRPr="009B5B8F">
        <w:rPr>
          <w:rFonts w:ascii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B5B8F">
        <w:rPr>
          <w:rFonts w:ascii="Times New Roman" w:hAnsi="Times New Roman"/>
          <w:bCs/>
          <w:sz w:val="24"/>
          <w:szCs w:val="24"/>
          <w:lang w:eastAsia="sr-Latn-RS"/>
        </w:rPr>
        <w:t xml:space="preserve">уговарају право Банке да превремено наплати кредит и сва потраживања која настану на основу овог Уговора и пре истека уговореног рока, наступањем једног од следећих услова </w:t>
      </w:r>
      <w:r w:rsidRPr="009B5B8F">
        <w:rPr>
          <w:rFonts w:ascii="Times New Roman" w:hAnsi="Times New Roman"/>
          <w:b/>
          <w:bCs/>
          <w:sz w:val="24"/>
          <w:szCs w:val="24"/>
          <w:lang w:eastAsia="sr-Latn-RS"/>
        </w:rPr>
        <w:t>(Случајеви неиспуњења)</w:t>
      </w:r>
      <w:r w:rsidRPr="009B5B8F">
        <w:rPr>
          <w:rFonts w:ascii="Times New Roman" w:hAnsi="Times New Roman"/>
          <w:bCs/>
          <w:sz w:val="24"/>
          <w:szCs w:val="24"/>
          <w:lang w:eastAsia="sr-Latn-RS"/>
        </w:rPr>
        <w:t>:</w:t>
      </w:r>
    </w:p>
    <w:p w14:paraId="0D7E36DF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>дође у доцњу и доц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њ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a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буде 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дужa од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CS" w:eastAsia="sr-Latn-RS"/>
        </w:rPr>
        <w:t xml:space="preserve">7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 радних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 дана за било коју новчану обавезу из овог Уговора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 укључујући камату, главницу, накнаде или било које друге трошкове дефинисане овом Уговором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>;</w:t>
      </w:r>
    </w:p>
    <w:p w14:paraId="3E0BB0F3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 случају повреде било које обавезе или одговорности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Зајмопримца 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по овом Уговору; </w:t>
      </w:r>
    </w:p>
    <w:p w14:paraId="61902CFF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 случају коришћења средстава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кредита противно Уговором дефинисаном наменом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CS"/>
        </w:rPr>
        <w:t>;</w:t>
      </w:r>
    </w:p>
    <w:p w14:paraId="731B20DA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У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колико Банка утврди да је било који документ потребан за формирање кредитног досијеа 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Зајмопримца и Корисника средстава 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>неистинит, непотпун и/или правно неважећи;</w:t>
      </w:r>
    </w:p>
    <w:p w14:paraId="72C852D0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>не достави Банци било које обавештење Банке о околностима од значаја за испуњење Уговора;</w:t>
      </w:r>
    </w:p>
    <w:p w14:paraId="0A1DED14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је било која изјава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Зајмопримца 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>непотпуна, неистинита и/или ништава из било ког разлога;</w:t>
      </w:r>
    </w:p>
    <w:p w14:paraId="391CC0F4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су наступиле  или је по процени Банке извесно да ће наступити околности које могу негативно да утичу на способност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Зајмопримца 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>да уредно испуњава обавезе из овог Уговора;</w:t>
      </w:r>
    </w:p>
    <w:p w14:paraId="1F231C52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 xml:space="preserve">У случају кршења санкционих режима УН, ЕУ, ОФАЦ и других релевантних међународних тела, која се односе на реализацију овог Уговора. </w:t>
      </w:r>
    </w:p>
    <w:p w14:paraId="21023ACD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>Уколико Зајмопримац обустави плаћање повериоцима или постане инсолвентан или започне преговоре о мораторијуму, отпису или одлагању плаћања;</w:t>
      </w:r>
    </w:p>
    <w:p w14:paraId="6D96891C" w14:textId="77777777" w:rsidR="009B5B8F" w:rsidRPr="009B5B8F" w:rsidRDefault="009B5B8F" w:rsidP="009B5B8F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не испуни у целости и уговореном року неку од обавеза из овог Уговора, која није побројана у претходним тачкама овог </w:t>
      </w:r>
      <w:r w:rsidRPr="009B5B8F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с</w:t>
      </w:r>
      <w:r w:rsidRPr="009B5B8F">
        <w:rPr>
          <w:rFonts w:ascii="Times New Roman" w:eastAsia="Times New Roman" w:hAnsi="Times New Roman"/>
          <w:bCs/>
          <w:sz w:val="24"/>
          <w:szCs w:val="24"/>
          <w:lang w:eastAsia="sr-Latn-RS"/>
        </w:rPr>
        <w:t>тава.</w:t>
      </w:r>
    </w:p>
    <w:p w14:paraId="4316F1AE" w14:textId="77777777" w:rsidR="009B5B8F" w:rsidRPr="009B5B8F" w:rsidRDefault="009B5B8F" w:rsidP="009B5B8F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r-Latn-RS"/>
        </w:rPr>
      </w:pPr>
      <w:r w:rsidRPr="009B5B8F">
        <w:rPr>
          <w:rFonts w:ascii="Times New Roman" w:hAnsi="Times New Roman"/>
          <w:bCs/>
          <w:sz w:val="24"/>
          <w:szCs w:val="24"/>
          <w:lang w:eastAsia="sr-Latn-RS"/>
        </w:rPr>
        <w:t xml:space="preserve">У Случају неиспуњења, Банка има право на превремену наплату кредита (повраћај кредита) и </w:t>
      </w:r>
      <w:r w:rsidRPr="009B5B8F">
        <w:rPr>
          <w:rFonts w:ascii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B5B8F">
        <w:rPr>
          <w:rFonts w:ascii="Times New Roman" w:hAnsi="Times New Roman"/>
          <w:bCs/>
          <w:sz w:val="24"/>
          <w:szCs w:val="24"/>
          <w:lang w:eastAsia="sr-Latn-RS"/>
        </w:rPr>
        <w:t>је дужан да Банци врати неотплаћени главни дуг, камате доспеле до дана превремене наплате, као и провизије, накнаде и трошкове (укључујући и све трошкове принудне наплате) настале до дана превремене наплате.</w:t>
      </w:r>
    </w:p>
    <w:p w14:paraId="62427973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>Доказ о висини потраживања Банке у смислу претходних одредаба овог члана, су пословне књиге Банке.</w:t>
      </w:r>
    </w:p>
    <w:p w14:paraId="2B3A176E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A1AAF4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1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4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. Примена Општих услова пословања Банке</w:t>
      </w:r>
      <w:r w:rsidRPr="009B5B8F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4B28443B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CE735B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  <w:lang w:eastAsia="sr-Latn-RS"/>
        </w:rPr>
        <w:t>Осим одредаба овог Уговора, на међусобна права и обавезе уговорних страна примењују се и одредбе Општих услова пословања Банке.</w:t>
      </w:r>
    </w:p>
    <w:p w14:paraId="252C67CA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RS"/>
        </w:rPr>
      </w:pPr>
    </w:p>
    <w:p w14:paraId="33968248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hAnsi="Times New Roman"/>
          <w:sz w:val="24"/>
          <w:szCs w:val="24"/>
          <w:lang w:eastAsia="sr-Latn-RS"/>
        </w:rPr>
        <w:t>Уговорне стране сагласно констатују да су Општи услови пословања Банке истакнути у свим њеним пословним просторијама.</w:t>
      </w:r>
    </w:p>
    <w:p w14:paraId="3010CC17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725039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7C4139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DEE91E" w14:textId="5D529E52" w:rsid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909671" w14:textId="77777777" w:rsidR="003B1055" w:rsidRPr="009B5B8F" w:rsidRDefault="003B1055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A213B2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DA4770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lastRenderedPageBreak/>
        <w:t>Члан 15. Споразум о адреси достављања</w:t>
      </w:r>
      <w:r w:rsidRPr="009B5B8F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32F3813C" w14:textId="77777777" w:rsidR="009B5B8F" w:rsidRPr="009B5B8F" w:rsidRDefault="009B5B8F" w:rsidP="009B5B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B1A3B4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>Уговорне стране су се сагласиле и својим потписима на овом Уговору потврђују споразум о адреси достављања у овој правној ствари,  на следећи начин:</w:t>
      </w:r>
    </w:p>
    <w:p w14:paraId="33E2001E" w14:textId="77777777" w:rsidR="009B5B8F" w:rsidRPr="009B5B8F" w:rsidRDefault="009B5B8F" w:rsidP="009B5B8F">
      <w:pPr>
        <w:numPr>
          <w:ilvl w:val="0"/>
          <w:numId w:val="30"/>
        </w:num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Свако достављање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Зајмопримцу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пуноважно је на адреси Mинистар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ство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ф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инансија, ул. Кнеза Милоша 20, 11000 Београд,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Република 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Србија </w:t>
      </w:r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и адреси Управе за јавни дуг, Балканска 53, 11000 Београд, Република Србија</w:t>
      </w:r>
      <w:r w:rsidRPr="009B5B8F">
        <w:rPr>
          <w:rFonts w:ascii="Times New Roman" w:eastAsia="Times New Roman" w:hAnsi="Times New Roman"/>
          <w:sz w:val="24"/>
          <w:szCs w:val="24"/>
          <w:lang w:val="sr-Latn-CS" w:eastAsia="sr-Latn-RS"/>
        </w:rPr>
        <w:t>, E-mail: kabinet@mfin.gov.rs , kabinet@javni dug.gov.rs</w:t>
      </w:r>
    </w:p>
    <w:p w14:paraId="002B3C92" w14:textId="77777777" w:rsidR="009B5B8F" w:rsidRPr="009B5B8F" w:rsidRDefault="009B5B8F" w:rsidP="009B5B8F">
      <w:pPr>
        <w:numPr>
          <w:ilvl w:val="0"/>
          <w:numId w:val="30"/>
        </w:numPr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 xml:space="preserve">Свако достављање Банци пуноважно је на адреси: </w:t>
      </w:r>
      <w:bookmarkStart w:id="4" w:name="BankaMesto"/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Нови Сад, Трг слободе </w:t>
      </w:r>
      <w:bookmarkEnd w:id="4"/>
      <w:r w:rsidRPr="009B5B8F">
        <w:rPr>
          <w:rFonts w:ascii="Times New Roman" w:eastAsia="Times New Roman" w:hAnsi="Times New Roman"/>
          <w:sz w:val="24"/>
          <w:szCs w:val="24"/>
          <w:lang w:val="sr-Cyrl-RS" w:eastAsia="sr-Latn-RS"/>
        </w:rPr>
        <w:t>7</w:t>
      </w:r>
      <w:r w:rsidRPr="009B5B8F">
        <w:rPr>
          <w:rFonts w:ascii="Times New Roman" w:eastAsia="Times New Roman" w:hAnsi="Times New Roman"/>
          <w:sz w:val="24"/>
          <w:szCs w:val="24"/>
          <w:lang w:eastAsia="sr-Latn-RS"/>
        </w:rPr>
        <w:t>.</w:t>
      </w:r>
    </w:p>
    <w:p w14:paraId="15BF4CF6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F83B61" w14:textId="77777777" w:rsidR="009B5B8F" w:rsidRPr="009B5B8F" w:rsidRDefault="009B5B8F" w:rsidP="009B5B8F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16.</w:t>
      </w:r>
      <w:r w:rsidRPr="009B5B8F">
        <w:rPr>
          <w:b/>
        </w:rPr>
        <w:t xml:space="preserve"> </w:t>
      </w:r>
      <w:r w:rsidRPr="009B5B8F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Важеће право и судска надлежност</w:t>
      </w:r>
    </w:p>
    <w:p w14:paraId="5C0AE16B" w14:textId="77777777" w:rsidR="009B5B8F" w:rsidRPr="009B5B8F" w:rsidRDefault="009B5B8F" w:rsidP="009B5B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76A87A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>Важеће право које се на Уговор примењује је право Републике Србије.</w:t>
      </w:r>
    </w:p>
    <w:p w14:paraId="6B2A2BA8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> </w:t>
      </w:r>
    </w:p>
    <w:p w14:paraId="4BD9B5FB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>Све спорове између Уговорних страна и/или трећих лица који из Уговора проистекну или у вези са њим, Уговорне стране ће покушати да реше на миран начин, а у случају да то није могуће, спор ће се изнети пред надлежни суд у Београду.</w:t>
      </w:r>
    </w:p>
    <w:p w14:paraId="7A273206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> </w:t>
      </w:r>
    </w:p>
    <w:p w14:paraId="4CB71A32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B5B8F">
        <w:rPr>
          <w:rFonts w:ascii="Times New Roman" w:hAnsi="Times New Roman"/>
          <w:sz w:val="24"/>
          <w:szCs w:val="24"/>
          <w:lang w:val="sr-Cyrl-CS"/>
        </w:rPr>
        <w:t>Уговор је састављен у 4 (словима: четири) истоветна примерка, од којих су по 2 (словима: два) за сваку Уговорну страну, а ступа на снагу потписивањем од стране овлашћених представника Уговорних страна и након објављивања у Службеном гласнику како је предвиђено у члану 2 овог уговора.</w:t>
      </w:r>
    </w:p>
    <w:p w14:paraId="2774E07C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D4B33D" w14:textId="77777777" w:rsidR="009B5B8F" w:rsidRPr="009B5B8F" w:rsidRDefault="009B5B8F" w:rsidP="009B5B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CFBDB" w14:textId="3E7EDC49" w:rsidR="009B5B8F" w:rsidRPr="0083277F" w:rsidRDefault="0083277F" w:rsidP="009B5B8F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М</w:t>
      </w:r>
      <w:r w:rsidR="00870C43">
        <w:rPr>
          <w:rFonts w:ascii="Times New Roman" w:hAnsi="Times New Roman"/>
          <w:sz w:val="24"/>
          <w:szCs w:val="24"/>
          <w:lang w:val="sr-Cyrl-RS"/>
        </w:rPr>
        <w:t>есто и датум: Београд, 26.02.</w:t>
      </w:r>
      <w:r>
        <w:rPr>
          <w:rFonts w:ascii="Times New Roman" w:hAnsi="Times New Roman"/>
          <w:sz w:val="24"/>
          <w:szCs w:val="24"/>
          <w:lang w:val="sr-Cyrl-RS"/>
        </w:rPr>
        <w:t xml:space="preserve"> 2025. године                </w:t>
      </w:r>
      <w:r w:rsidR="00AD4808">
        <w:rPr>
          <w:rFonts w:ascii="Times New Roman" w:hAnsi="Times New Roman"/>
          <w:sz w:val="24"/>
          <w:szCs w:val="24"/>
          <w:lang w:val="sr-Cyrl-RS"/>
        </w:rPr>
        <w:t xml:space="preserve">              </w:t>
      </w:r>
      <w:r w:rsidR="00AD4808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="00AD4808">
        <w:rPr>
          <w:rFonts w:ascii="Times New Roman" w:hAnsi="Times New Roman"/>
          <w:sz w:val="24"/>
          <w:szCs w:val="24"/>
          <w:lang w:val="sr-Cyrl-RS"/>
        </w:rPr>
        <w:t xml:space="preserve">Београд, </w:t>
      </w:r>
      <w:r w:rsidR="00AD4808">
        <w:rPr>
          <w:rFonts w:ascii="Times New Roman" w:hAnsi="Times New Roman"/>
          <w:sz w:val="24"/>
          <w:szCs w:val="24"/>
          <w:lang w:val="en-US"/>
        </w:rPr>
        <w:t>26.02.</w:t>
      </w:r>
      <w:r>
        <w:rPr>
          <w:rFonts w:ascii="Times New Roman" w:hAnsi="Times New Roman"/>
          <w:sz w:val="24"/>
          <w:szCs w:val="24"/>
          <w:lang w:val="sr-Cyrl-RS"/>
        </w:rPr>
        <w:t xml:space="preserve"> 2025. године</w:t>
      </w:r>
    </w:p>
    <w:p w14:paraId="4186F273" w14:textId="77777777" w:rsidR="009B5B8F" w:rsidRPr="009B5B8F" w:rsidRDefault="009B5B8F" w:rsidP="009B5B8F">
      <w:pPr>
        <w:spacing w:after="0" w:line="240" w:lineRule="auto"/>
        <w:ind w:left="-567" w:right="-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67"/>
        <w:gridCol w:w="283"/>
        <w:gridCol w:w="2978"/>
        <w:gridCol w:w="284"/>
        <w:gridCol w:w="3408"/>
      </w:tblGrid>
      <w:tr w:rsidR="009B5B8F" w:rsidRPr="009B5B8F" w14:paraId="40BF7329" w14:textId="77777777" w:rsidTr="008822A4">
        <w:trPr>
          <w:jc w:val="center"/>
        </w:trPr>
        <w:tc>
          <w:tcPr>
            <w:tcW w:w="69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100336" w14:textId="77777777" w:rsidR="009B5B8F" w:rsidRPr="009B5B8F" w:rsidRDefault="009B5B8F" w:rsidP="009B5B8F">
            <w:pPr>
              <w:spacing w:after="0" w:line="240" w:lineRule="auto"/>
              <w:ind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</w:pPr>
            <w:r w:rsidRPr="009B5B8F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  <w:t>БАНКА: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581BDE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1C0D4" w14:textId="650E8BB5" w:rsidR="009B5B8F" w:rsidRPr="009B5B8F" w:rsidRDefault="0083277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sr-Cyrl-RS" w:eastAsia="sr-Latn-RS"/>
              </w:rPr>
              <w:t>ЗАЈМОПИМАЦ</w:t>
            </w:r>
            <w:r w:rsidR="009B5B8F" w:rsidRPr="009B5B8F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  <w:t>:</w:t>
            </w:r>
          </w:p>
        </w:tc>
      </w:tr>
      <w:tr w:rsidR="009B5B8F" w:rsidRPr="009B5B8F" w14:paraId="104A6D66" w14:textId="77777777" w:rsidTr="008822A4">
        <w:trPr>
          <w:jc w:val="center"/>
        </w:trPr>
        <w:tc>
          <w:tcPr>
            <w:tcW w:w="69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F01A45B" w14:textId="77777777" w:rsidR="009B5B8F" w:rsidRDefault="009B5B8F" w:rsidP="009B5B8F">
            <w:pPr>
              <w:spacing w:after="0" w:line="240" w:lineRule="auto"/>
              <w:ind w:right="-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9B5B8F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ОТП банка Србија ад Нови Сад</w:t>
            </w:r>
          </w:p>
          <w:p w14:paraId="0BB1C630" w14:textId="7E5E37E8" w:rsidR="0083277F" w:rsidRPr="009B5B8F" w:rsidRDefault="0083277F" w:rsidP="009B5B8F">
            <w:pPr>
              <w:spacing w:after="0" w:line="240" w:lineRule="auto"/>
              <w:ind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0CCE31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F14D5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</w:pPr>
            <w:r w:rsidRPr="009B5B8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t xml:space="preserve">Република Србија </w:t>
            </w:r>
          </w:p>
          <w:p w14:paraId="50DED97D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sr-Cyrl-RS" w:eastAsia="sr-Latn-RS"/>
              </w:rPr>
            </w:pPr>
            <w:r w:rsidRPr="009B5B8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t>Министарство финаннсија</w:t>
            </w:r>
          </w:p>
        </w:tc>
      </w:tr>
      <w:tr w:rsidR="009B5B8F" w:rsidRPr="009B5B8F" w14:paraId="1E12EEFC" w14:textId="77777777" w:rsidTr="008822A4">
        <w:trPr>
          <w:jc w:val="center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</w:tcPr>
          <w:p w14:paraId="1253A57E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009888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7E8775D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382272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E4C53" w14:textId="77777777" w:rsidR="009B5B8F" w:rsidRPr="009B5B8F" w:rsidRDefault="009B5B8F" w:rsidP="009B5B8F">
            <w:pPr>
              <w:tabs>
                <w:tab w:val="left" w:pos="1110"/>
              </w:tabs>
              <w:spacing w:after="0" w:line="240" w:lineRule="auto"/>
              <w:ind w:left="-709" w:right="-709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</w:pPr>
            <w:r w:rsidRPr="009B5B8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t>Б</w:t>
            </w:r>
            <w:r w:rsidRPr="009B5B8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tab/>
              <w:t>Београд</w:t>
            </w:r>
          </w:p>
        </w:tc>
      </w:tr>
      <w:tr w:rsidR="009B5B8F" w:rsidRPr="009B5B8F" w14:paraId="55A03391" w14:textId="77777777" w:rsidTr="008822A4">
        <w:trPr>
          <w:jc w:val="center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70380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E2A0E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02BC9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C898B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59D4B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B5B8F" w:rsidRPr="009B5B8F" w14:paraId="5A5582C1" w14:textId="77777777" w:rsidTr="008822A4">
        <w:trPr>
          <w:jc w:val="center"/>
        </w:trPr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E71C09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B87B9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0280D2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4F678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402EF1" w14:textId="77777777" w:rsidR="009B5B8F" w:rsidRPr="009B5B8F" w:rsidRDefault="009B5B8F" w:rsidP="009B5B8F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B5B8F" w:rsidRPr="009B5B8F" w14:paraId="13A1E95E" w14:textId="77777777" w:rsidTr="008822A4">
        <w:trPr>
          <w:trHeight w:val="190"/>
          <w:jc w:val="center"/>
        </w:trPr>
        <w:tc>
          <w:tcPr>
            <w:tcW w:w="36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861097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Марија Поповић</w:t>
            </w: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  <w:t>,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B37289A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1D7B2E" w14:textId="777D455D" w:rsidR="009B5B8F" w:rsidRPr="009B5B8F" w:rsidRDefault="00517472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 xml:space="preserve">За </w:t>
            </w:r>
            <w:r w:rsidR="009B5B8F"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Предраг Михајловић</w:t>
            </w:r>
            <w:r w:rsidR="009B5B8F"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  <w:t xml:space="preserve">, 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B6861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B034D2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Синиша Мали</w:t>
            </w: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  <w:t xml:space="preserve"> </w:t>
            </w:r>
          </w:p>
          <w:p w14:paraId="4EE71F20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</w:pP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Први потпредседник Владе и</w:t>
            </w:r>
          </w:p>
        </w:tc>
      </w:tr>
      <w:tr w:rsidR="009B5B8F" w:rsidRPr="009B5B8F" w14:paraId="3C31133F" w14:textId="77777777" w:rsidTr="008822A4">
        <w:trPr>
          <w:trHeight w:val="190"/>
          <w:jc w:val="center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26D5A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Члан Извршног одбора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9E3FF" w14:textId="77777777" w:rsidR="009B5B8F" w:rsidRPr="009B5B8F" w:rsidRDefault="009B5B8F" w:rsidP="009B5B8F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C805C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</w:pP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 xml:space="preserve">Председник Извршног </w:t>
            </w:r>
          </w:p>
          <w:p w14:paraId="0DF51148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одбора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4B20E" w14:textId="77777777" w:rsidR="009B5B8F" w:rsidRPr="009B5B8F" w:rsidRDefault="009B5B8F" w:rsidP="009B5B8F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F6DB9" w14:textId="77777777" w:rsidR="009B5B8F" w:rsidRPr="009B5B8F" w:rsidRDefault="009B5B8F" w:rsidP="009B5B8F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</w:pP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  <w:t xml:space="preserve">Министар </w:t>
            </w:r>
            <w:r w:rsidRPr="009B5B8F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финансија</w:t>
            </w:r>
          </w:p>
        </w:tc>
      </w:tr>
    </w:tbl>
    <w:p w14:paraId="41BC24D7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  <w:r w:rsidRPr="009B5B8F">
        <w:rPr>
          <w:rFonts w:ascii="Times New Roman" w:hAnsi="Times New Roman"/>
          <w:sz w:val="24"/>
          <w:szCs w:val="24"/>
        </w:rPr>
        <w:tab/>
      </w:r>
    </w:p>
    <w:p w14:paraId="69DE2B7D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0B373D05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612C9DCA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07AE3856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41B3E893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2DEE251F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2412E84F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0466F492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7CC13EA8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1C8DA706" w14:textId="77777777" w:rsidR="009B5B8F" w:rsidRPr="009B5B8F" w:rsidRDefault="009B5B8F" w:rsidP="009B5B8F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2BAABDB5" w14:textId="77777777" w:rsidR="00870C43" w:rsidRDefault="00870C43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</w:p>
    <w:p w14:paraId="014D4B8E" w14:textId="4F4F2E29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lastRenderedPageBreak/>
        <w:t>ПРИЛОГ бр. 1</w:t>
      </w:r>
    </w:p>
    <w:p w14:paraId="0D5826CF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 </w:t>
      </w:r>
    </w:p>
    <w:p w14:paraId="09D58ABA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ЗАХТЕВ ЗА ИСПЛАТУ КРЕДИТА ______________</w:t>
      </w:r>
    </w:p>
    <w:p w14:paraId="6037B109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 (датум)</w:t>
      </w:r>
    </w:p>
    <w:p w14:paraId="538F95F3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 </w:t>
      </w:r>
    </w:p>
    <w:p w14:paraId="46786E2F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Уговор о дугорочном инвестиционом кредиту бр. _________</w:t>
      </w:r>
    </w:p>
    <w:p w14:paraId="1527D1ED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 </w:t>
      </w:r>
    </w:p>
    <w:p w14:paraId="33AD2433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</w:p>
    <w:p w14:paraId="14528DB9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Поштовани,</w:t>
      </w:r>
    </w:p>
    <w:p w14:paraId="3E13B9D7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 </w:t>
      </w:r>
    </w:p>
    <w:p w14:paraId="15CD3976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Са позивом на горњи Уговор, овим вас обавештавамо да желимо да извршимо повлачење средстава по овом Кредиту са датумом валуте _______.20__. у износу од РСД ____________ са напоменом за Пројекат, поддеоница______________________.</w:t>
      </w:r>
    </w:p>
    <w:p w14:paraId="7D221ADC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 </w:t>
      </w:r>
    </w:p>
    <w:p w14:paraId="206D7691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Горе наведена средства користиће се искључиво за сврхе одређене Уговором.</w:t>
      </w:r>
    </w:p>
    <w:p w14:paraId="226A49E8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 </w:t>
      </w:r>
    </w:p>
    <w:p w14:paraId="62A209B8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Горе наведени износ треба уплатити на наш рачун бр. __________________</w:t>
      </w:r>
    </w:p>
    <w:p w14:paraId="7D5BB9C6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 </w:t>
      </w:r>
    </w:p>
    <w:p w14:paraId="42F2CA47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Овим потврђујемо да на датум овог захтева:</w:t>
      </w:r>
    </w:p>
    <w:p w14:paraId="7746EE9D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а) испуњавамо све наше обавезе по Уговору,</w:t>
      </w:r>
    </w:p>
    <w:p w14:paraId="773D01A8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б) да обавезујуће изјаве и тврдње, наведене у члану 8. Уговора, на датум овог захтева, настављају да важе и да су у њима наведени подаци тачни,</w:t>
      </w:r>
    </w:p>
    <w:p w14:paraId="7A757759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в) да се није догодио никакав Прекршај нити се јавила могућност Случаја неиспуњења, према одредбама члана 11. Уговора,</w:t>
      </w:r>
    </w:p>
    <w:p w14:paraId="07709223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г) да су сви релевантни Услови за коришћење средстава кредита наведени у члану 3 Уговора испуњени. Термини дефинисани у Уговору имају исто значење у овом захтеву.</w:t>
      </w:r>
    </w:p>
    <w:p w14:paraId="04A3057C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 </w:t>
      </w:r>
    </w:p>
    <w:p w14:paraId="7D16256F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</w:p>
    <w:p w14:paraId="55A706CA" w14:textId="77777777" w:rsidR="009B5B8F" w:rsidRPr="009B5B8F" w:rsidRDefault="009B5B8F" w:rsidP="009B5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9B5B8F">
        <w:rPr>
          <w:rFonts w:ascii="Times New Roman" w:eastAsia="Times New Roman" w:hAnsi="Times New Roman"/>
          <w:sz w:val="24"/>
          <w:szCs w:val="24"/>
          <w:lang w:val="sr-Cyrl-CS" w:eastAsia="sr-Latn-RS"/>
        </w:rPr>
        <w:t>За рачун Корисника средстава _________________________________</w:t>
      </w:r>
    </w:p>
    <w:p w14:paraId="03BC49C7" w14:textId="77777777" w:rsidR="009B5B8F" w:rsidRPr="009B5B8F" w:rsidRDefault="009B5B8F" w:rsidP="009B5B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 w:eastAsia="sr-Latn-RS"/>
        </w:rPr>
      </w:pPr>
      <w:r w:rsidRPr="009B5B8F">
        <w:rPr>
          <w:rFonts w:ascii="Arial" w:eastAsia="Times New Roman" w:hAnsi="Arial" w:cs="Arial"/>
          <w:sz w:val="20"/>
          <w:szCs w:val="20"/>
          <w:lang w:val="sr-Cyrl-CS" w:eastAsia="sr-Latn-RS"/>
        </w:rPr>
        <w:t> </w:t>
      </w:r>
    </w:p>
    <w:p w14:paraId="6E819924" w14:textId="77777777" w:rsidR="0064543B" w:rsidRDefault="0064543B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81597B1" w14:textId="2F6922CA" w:rsidR="005E0409" w:rsidRDefault="005E0409" w:rsidP="00F67212">
      <w:pPr>
        <w:pStyle w:val="ListParagraph"/>
        <w:jc w:val="both"/>
        <w:rPr>
          <w:lang w:val="sr-Cyrl-CS"/>
        </w:rPr>
      </w:pPr>
    </w:p>
    <w:p w14:paraId="6F686FC7" w14:textId="149521AD" w:rsidR="005E0409" w:rsidRDefault="005E0409" w:rsidP="00F67212">
      <w:pPr>
        <w:pStyle w:val="ListParagraph"/>
        <w:jc w:val="both"/>
        <w:rPr>
          <w:lang w:val="sr-Cyrl-CS"/>
        </w:rPr>
      </w:pPr>
    </w:p>
    <w:p w14:paraId="3839B168" w14:textId="1857A82B" w:rsidR="005E0409" w:rsidRDefault="005E0409" w:rsidP="00F67212">
      <w:pPr>
        <w:pStyle w:val="ListParagraph"/>
        <w:jc w:val="both"/>
        <w:rPr>
          <w:lang w:val="sr-Cyrl-CS"/>
        </w:rPr>
      </w:pPr>
    </w:p>
    <w:p w14:paraId="75DB34BD" w14:textId="75831C8F" w:rsidR="005E0409" w:rsidRDefault="005E0409" w:rsidP="00F67212">
      <w:pPr>
        <w:pStyle w:val="ListParagraph"/>
        <w:jc w:val="both"/>
        <w:rPr>
          <w:lang w:val="sr-Cyrl-CS"/>
        </w:rPr>
      </w:pPr>
    </w:p>
    <w:p w14:paraId="41EB9B5A" w14:textId="06B399D9" w:rsidR="005E0409" w:rsidRDefault="005E0409" w:rsidP="00F67212">
      <w:pPr>
        <w:pStyle w:val="ListParagraph"/>
        <w:jc w:val="both"/>
        <w:rPr>
          <w:lang w:val="sr-Cyrl-CS"/>
        </w:rPr>
      </w:pPr>
    </w:p>
    <w:p w14:paraId="3321DE9E" w14:textId="3566237F" w:rsidR="005E0409" w:rsidRDefault="005E0409" w:rsidP="00F67212">
      <w:pPr>
        <w:pStyle w:val="ListParagraph"/>
        <w:jc w:val="both"/>
        <w:rPr>
          <w:lang w:val="sr-Cyrl-CS"/>
        </w:rPr>
      </w:pPr>
    </w:p>
    <w:p w14:paraId="2A6C9FA5" w14:textId="243554FC" w:rsidR="005E0409" w:rsidRDefault="005E0409" w:rsidP="00F67212">
      <w:pPr>
        <w:pStyle w:val="ListParagraph"/>
        <w:jc w:val="both"/>
        <w:rPr>
          <w:lang w:val="sr-Cyrl-CS"/>
        </w:rPr>
      </w:pPr>
    </w:p>
    <w:p w14:paraId="142C6565" w14:textId="77777777" w:rsidR="003B1055" w:rsidRDefault="003B1055" w:rsidP="00F67212">
      <w:pPr>
        <w:pStyle w:val="ListParagraph"/>
        <w:jc w:val="both"/>
        <w:rPr>
          <w:lang w:val="sr-Cyrl-CS"/>
        </w:rPr>
        <w:sectPr w:rsidR="003B1055" w:rsidSect="00757AF8">
          <w:footerReference w:type="default" r:id="rId11"/>
          <w:type w:val="continuous"/>
          <w:pgSz w:w="11906" w:h="16838"/>
          <w:pgMar w:top="624" w:right="624" w:bottom="624" w:left="624" w:header="425" w:footer="147" w:gutter="0"/>
          <w:cols w:space="708"/>
          <w:titlePg/>
          <w:docGrid w:linePitch="360"/>
        </w:sectPr>
      </w:pPr>
    </w:p>
    <w:p w14:paraId="025F3061" w14:textId="77777777" w:rsidR="003B1055" w:rsidRPr="003B1055" w:rsidRDefault="003B1055" w:rsidP="003B1055">
      <w:pPr>
        <w:spacing w:before="83" w:after="0"/>
        <w:ind w:left="119"/>
        <w:rPr>
          <w:rFonts w:ascii="Arial"/>
          <w:b/>
          <w:sz w:val="16"/>
          <w:szCs w:val="16"/>
        </w:rPr>
      </w:pPr>
      <w:r w:rsidRPr="003B1055">
        <w:rPr>
          <w:rFonts w:ascii="Arial"/>
          <w:b/>
          <w:sz w:val="16"/>
          <w:szCs w:val="16"/>
        </w:rPr>
        <w:lastRenderedPageBreak/>
        <w:t>OTP BANKA SRBIJA A.D. Novi Sad</w:t>
      </w:r>
    </w:p>
    <w:p w14:paraId="18CFB8DB" w14:textId="77777777" w:rsidR="003B1055" w:rsidRPr="003B1055" w:rsidRDefault="003B1055" w:rsidP="003B1055">
      <w:pPr>
        <w:spacing w:before="27" w:after="0"/>
        <w:ind w:left="119"/>
        <w:rPr>
          <w:rFonts w:ascii="Arial"/>
          <w:b/>
          <w:sz w:val="16"/>
          <w:szCs w:val="16"/>
        </w:rPr>
      </w:pPr>
      <w:hyperlink r:id="rId12">
        <w:r w:rsidRPr="003B1055">
          <w:rPr>
            <w:rFonts w:ascii="Arial"/>
            <w:b/>
            <w:sz w:val="16"/>
            <w:szCs w:val="16"/>
          </w:rPr>
          <w:t>www.otpbanka.rs</w:t>
        </w:r>
      </w:hyperlink>
    </w:p>
    <w:p w14:paraId="73F36533" w14:textId="77777777" w:rsidR="003B1055" w:rsidRPr="003B1055" w:rsidRDefault="003B1055" w:rsidP="003B1055">
      <w:pPr>
        <w:spacing w:before="25" w:after="0"/>
        <w:ind w:left="119" w:right="3060"/>
        <w:rPr>
          <w:rFonts w:ascii="Arial" w:hAnsi="Arial"/>
          <w:b/>
          <w:sz w:val="16"/>
          <w:szCs w:val="16"/>
        </w:rPr>
      </w:pPr>
      <w:r w:rsidRPr="003B1055">
        <w:rPr>
          <w:rFonts w:ascii="Arial" w:hAnsi="Arial"/>
          <w:b/>
          <w:sz w:val="16"/>
          <w:szCs w:val="16"/>
          <w:lang w:val="sr-Cyrl-RS"/>
        </w:rPr>
        <w:t>Трг слободе</w:t>
      </w:r>
      <w:r w:rsidRPr="003B1055">
        <w:rPr>
          <w:rFonts w:ascii="Arial" w:hAnsi="Arial"/>
          <w:b/>
          <w:sz w:val="16"/>
          <w:szCs w:val="16"/>
        </w:rPr>
        <w:t xml:space="preserve"> 5, </w:t>
      </w:r>
      <w:r w:rsidRPr="003B1055">
        <w:rPr>
          <w:rFonts w:ascii="Arial" w:hAnsi="Arial"/>
          <w:b/>
          <w:sz w:val="16"/>
          <w:szCs w:val="16"/>
          <w:lang w:val="sr-Cyrl-RS"/>
        </w:rPr>
        <w:t xml:space="preserve">Нови Сад </w:t>
      </w:r>
      <w:r w:rsidRPr="003B1055">
        <w:rPr>
          <w:rFonts w:ascii="Arial" w:hAnsi="Arial"/>
          <w:b/>
          <w:spacing w:val="1"/>
          <w:sz w:val="16"/>
          <w:szCs w:val="16"/>
        </w:rPr>
        <w:t xml:space="preserve"> </w:t>
      </w:r>
      <w:r w:rsidRPr="003B1055">
        <w:rPr>
          <w:rFonts w:ascii="Arial" w:hAnsi="Arial"/>
          <w:b/>
          <w:sz w:val="16"/>
          <w:szCs w:val="16"/>
        </w:rPr>
        <w:t>Ж</w:t>
      </w:r>
      <w:r w:rsidRPr="003B1055">
        <w:rPr>
          <w:rFonts w:ascii="Arial" w:hAnsi="Arial"/>
          <w:b/>
          <w:sz w:val="16"/>
          <w:szCs w:val="16"/>
          <w:lang w:val="sr-Cyrl-RS"/>
        </w:rPr>
        <w:t>иро рачун</w:t>
      </w:r>
      <w:r w:rsidRPr="003B1055">
        <w:rPr>
          <w:rFonts w:ascii="Arial" w:hAnsi="Arial"/>
          <w:b/>
          <w:sz w:val="16"/>
          <w:szCs w:val="16"/>
        </w:rPr>
        <w:t>:</w:t>
      </w:r>
      <w:r w:rsidRPr="003B1055">
        <w:rPr>
          <w:rFonts w:ascii="Arial" w:hAnsi="Arial"/>
          <w:b/>
          <w:spacing w:val="-4"/>
          <w:sz w:val="16"/>
          <w:szCs w:val="16"/>
        </w:rPr>
        <w:t xml:space="preserve"> </w:t>
      </w:r>
      <w:r w:rsidRPr="003B1055">
        <w:rPr>
          <w:rFonts w:ascii="Arial" w:hAnsi="Arial"/>
          <w:b/>
          <w:sz w:val="16"/>
          <w:szCs w:val="16"/>
        </w:rPr>
        <w:t>908-32501-57</w:t>
      </w:r>
    </w:p>
    <w:p w14:paraId="5B7E5CD9" w14:textId="77777777" w:rsidR="003B1055" w:rsidRPr="003B1055" w:rsidRDefault="003B1055" w:rsidP="003B1055">
      <w:pPr>
        <w:spacing w:after="0" w:line="181" w:lineRule="exact"/>
        <w:ind w:left="119"/>
        <w:rPr>
          <w:rFonts w:ascii="Arial"/>
          <w:b/>
          <w:sz w:val="16"/>
          <w:szCs w:val="16"/>
        </w:rPr>
      </w:pPr>
      <w:r w:rsidRPr="003B1055">
        <w:rPr>
          <w:rFonts w:ascii="Arial"/>
          <w:sz w:val="16"/>
          <w:szCs w:val="16"/>
          <w:lang w:val="sr-Cyrl-RS"/>
        </w:rPr>
        <w:t>МБ</w:t>
      </w:r>
      <w:r w:rsidRPr="003B1055">
        <w:rPr>
          <w:rFonts w:ascii="Arial"/>
          <w:b/>
          <w:sz w:val="16"/>
          <w:szCs w:val="16"/>
        </w:rPr>
        <w:t>:</w:t>
      </w:r>
      <w:r w:rsidRPr="003B1055">
        <w:rPr>
          <w:rFonts w:ascii="Arial"/>
          <w:b/>
          <w:spacing w:val="-2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08603537</w:t>
      </w:r>
      <w:r w:rsidRPr="003B1055">
        <w:rPr>
          <w:rFonts w:ascii="Arial"/>
          <w:b/>
          <w:spacing w:val="-2"/>
          <w:sz w:val="16"/>
          <w:szCs w:val="16"/>
        </w:rPr>
        <w:t xml:space="preserve"> </w:t>
      </w:r>
      <w:r w:rsidRPr="003B1055">
        <w:rPr>
          <w:rFonts w:ascii="Arial"/>
          <w:sz w:val="16"/>
          <w:szCs w:val="16"/>
        </w:rPr>
        <w:t>ПИБ</w:t>
      </w:r>
      <w:r w:rsidRPr="003B1055">
        <w:rPr>
          <w:rFonts w:ascii="Arial"/>
          <w:b/>
          <w:sz w:val="16"/>
          <w:szCs w:val="16"/>
        </w:rPr>
        <w:t>:</w:t>
      </w:r>
      <w:r w:rsidRPr="003B1055">
        <w:rPr>
          <w:rFonts w:ascii="Arial"/>
          <w:b/>
          <w:spacing w:val="-1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100584604</w:t>
      </w:r>
    </w:p>
    <w:p w14:paraId="19BCCC79" w14:textId="77777777" w:rsidR="003B1055" w:rsidRPr="003B1055" w:rsidRDefault="003B1055" w:rsidP="003B1055">
      <w:pPr>
        <w:spacing w:before="42" w:after="0"/>
        <w:ind w:left="119"/>
        <w:rPr>
          <w:rFonts w:ascii="Arial"/>
          <w:b/>
          <w:sz w:val="16"/>
          <w:szCs w:val="16"/>
        </w:rPr>
      </w:pPr>
      <w:r w:rsidRPr="003B1055">
        <w:rPr>
          <w:rFonts w:ascii="Arial"/>
          <w:b/>
          <w:sz w:val="16"/>
          <w:szCs w:val="16"/>
          <w:lang w:val="sr-Cyrl-RS"/>
        </w:rPr>
        <w:t>тел</w:t>
      </w:r>
      <w:r w:rsidRPr="003B1055">
        <w:rPr>
          <w:rFonts w:ascii="Arial"/>
          <w:b/>
          <w:sz w:val="16"/>
          <w:szCs w:val="16"/>
        </w:rPr>
        <w:t>/</w:t>
      </w:r>
      <w:r w:rsidRPr="003B1055">
        <w:rPr>
          <w:rFonts w:ascii="Arial"/>
          <w:b/>
          <w:sz w:val="16"/>
          <w:szCs w:val="16"/>
        </w:rPr>
        <w:t>факс</w:t>
      </w:r>
      <w:r w:rsidRPr="003B1055">
        <w:rPr>
          <w:rFonts w:ascii="Arial"/>
          <w:b/>
          <w:sz w:val="16"/>
          <w:szCs w:val="16"/>
        </w:rPr>
        <w:t>:</w:t>
      </w:r>
      <w:r w:rsidRPr="003B1055">
        <w:rPr>
          <w:rFonts w:ascii="Arial"/>
          <w:b/>
          <w:spacing w:val="-1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021</w:t>
      </w:r>
      <w:r w:rsidRPr="003B1055">
        <w:rPr>
          <w:rFonts w:ascii="Arial"/>
          <w:b/>
          <w:spacing w:val="-1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421</w:t>
      </w:r>
      <w:r w:rsidRPr="003B1055">
        <w:rPr>
          <w:rFonts w:ascii="Arial"/>
          <w:b/>
          <w:spacing w:val="-1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077</w:t>
      </w:r>
      <w:r w:rsidRPr="003B1055">
        <w:rPr>
          <w:rFonts w:ascii="Arial"/>
          <w:b/>
          <w:spacing w:val="-1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- 011</w:t>
      </w:r>
      <w:r w:rsidRPr="003B1055">
        <w:rPr>
          <w:rFonts w:ascii="Arial"/>
          <w:b/>
          <w:spacing w:val="-1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30</w:t>
      </w:r>
      <w:r w:rsidRPr="003B1055">
        <w:rPr>
          <w:rFonts w:ascii="Arial"/>
          <w:b/>
          <w:spacing w:val="-1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11</w:t>
      </w:r>
      <w:r w:rsidRPr="003B1055">
        <w:rPr>
          <w:rFonts w:ascii="Arial"/>
          <w:b/>
          <w:spacing w:val="-1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555,</w:t>
      </w:r>
      <w:r w:rsidRPr="003B1055">
        <w:rPr>
          <w:rFonts w:ascii="Arial"/>
          <w:b/>
          <w:spacing w:val="43"/>
          <w:sz w:val="16"/>
          <w:szCs w:val="16"/>
        </w:rPr>
        <w:t xml:space="preserve"> </w:t>
      </w:r>
      <w:r w:rsidRPr="003B1055">
        <w:rPr>
          <w:rFonts w:ascii="Arial"/>
          <w:b/>
          <w:sz w:val="16"/>
          <w:szCs w:val="16"/>
        </w:rPr>
        <w:t>48-000-32</w:t>
      </w:r>
    </w:p>
    <w:p w14:paraId="7AFCF70D" w14:textId="77777777" w:rsidR="003B1055" w:rsidRPr="003B1055" w:rsidRDefault="003B1055" w:rsidP="003B1055">
      <w:pPr>
        <w:spacing w:before="27" w:after="0"/>
        <w:ind w:left="119"/>
        <w:rPr>
          <w:rFonts w:ascii="Arial"/>
          <w:b/>
          <w:sz w:val="16"/>
          <w:szCs w:val="16"/>
        </w:rPr>
      </w:pPr>
      <w:r w:rsidRPr="003B1055"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2A7C5" wp14:editId="2BFADE46">
                <wp:simplePos x="0" y="0"/>
                <wp:positionH relativeFrom="page">
                  <wp:posOffset>237490</wp:posOffset>
                </wp:positionH>
                <wp:positionV relativeFrom="paragraph">
                  <wp:posOffset>159385</wp:posOffset>
                </wp:positionV>
                <wp:extent cx="10231120" cy="7620"/>
                <wp:effectExtent l="0" t="0" r="0" b="0"/>
                <wp:wrapNone/>
                <wp:docPr id="2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31120" cy="7620"/>
                        </a:xfrm>
                        <a:custGeom>
                          <a:avLst/>
                          <a:gdLst>
                            <a:gd name="T0" fmla="+- 0 374 374"/>
                            <a:gd name="T1" fmla="*/ T0 w 16112"/>
                            <a:gd name="T2" fmla="+- 0 251 251"/>
                            <a:gd name="T3" fmla="*/ 251 h 12"/>
                            <a:gd name="T4" fmla="+- 0 16486 374"/>
                            <a:gd name="T5" fmla="*/ T4 w 16112"/>
                            <a:gd name="T6" fmla="+- 0 251 251"/>
                            <a:gd name="T7" fmla="*/ 251 h 12"/>
                            <a:gd name="T8" fmla="+- 0 374 374"/>
                            <a:gd name="T9" fmla="*/ T8 w 16112"/>
                            <a:gd name="T10" fmla="+- 0 254 251"/>
                            <a:gd name="T11" fmla="*/ 254 h 12"/>
                            <a:gd name="T12" fmla="+- 0 16486 374"/>
                            <a:gd name="T13" fmla="*/ T12 w 16112"/>
                            <a:gd name="T14" fmla="+- 0 254 251"/>
                            <a:gd name="T15" fmla="*/ 254 h 12"/>
                            <a:gd name="T16" fmla="+- 0 374 374"/>
                            <a:gd name="T17" fmla="*/ T16 w 16112"/>
                            <a:gd name="T18" fmla="+- 0 256 251"/>
                            <a:gd name="T19" fmla="*/ 256 h 12"/>
                            <a:gd name="T20" fmla="+- 0 16486 374"/>
                            <a:gd name="T21" fmla="*/ T20 w 16112"/>
                            <a:gd name="T22" fmla="+- 0 256 251"/>
                            <a:gd name="T23" fmla="*/ 256 h 12"/>
                            <a:gd name="T24" fmla="+- 0 374 374"/>
                            <a:gd name="T25" fmla="*/ T24 w 16112"/>
                            <a:gd name="T26" fmla="+- 0 259 251"/>
                            <a:gd name="T27" fmla="*/ 259 h 12"/>
                            <a:gd name="T28" fmla="+- 0 16486 374"/>
                            <a:gd name="T29" fmla="*/ T28 w 16112"/>
                            <a:gd name="T30" fmla="+- 0 259 251"/>
                            <a:gd name="T31" fmla="*/ 259 h 12"/>
                            <a:gd name="T32" fmla="+- 0 374 374"/>
                            <a:gd name="T33" fmla="*/ T32 w 16112"/>
                            <a:gd name="T34" fmla="+- 0 261 251"/>
                            <a:gd name="T35" fmla="*/ 261 h 12"/>
                            <a:gd name="T36" fmla="+- 0 16486 374"/>
                            <a:gd name="T37" fmla="*/ T36 w 16112"/>
                            <a:gd name="T38" fmla="+- 0 261 251"/>
                            <a:gd name="T39" fmla="*/ 261 h 12"/>
                            <a:gd name="T40" fmla="+- 0 374 374"/>
                            <a:gd name="T41" fmla="*/ T40 w 16112"/>
                            <a:gd name="T42" fmla="+- 0 263 251"/>
                            <a:gd name="T43" fmla="*/ 263 h 12"/>
                            <a:gd name="T44" fmla="+- 0 16486 374"/>
                            <a:gd name="T45" fmla="*/ T44 w 16112"/>
                            <a:gd name="T46" fmla="+- 0 263 251"/>
                            <a:gd name="T47" fmla="*/ 263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6112" h="12">
                              <a:moveTo>
                                <a:pt x="0" y="0"/>
                              </a:moveTo>
                              <a:lnTo>
                                <a:pt x="16112" y="0"/>
                              </a:lnTo>
                              <a:moveTo>
                                <a:pt x="0" y="3"/>
                              </a:moveTo>
                              <a:lnTo>
                                <a:pt x="16112" y="3"/>
                              </a:lnTo>
                              <a:moveTo>
                                <a:pt x="0" y="5"/>
                              </a:moveTo>
                              <a:lnTo>
                                <a:pt x="16112" y="5"/>
                              </a:lnTo>
                              <a:moveTo>
                                <a:pt x="0" y="8"/>
                              </a:moveTo>
                              <a:lnTo>
                                <a:pt x="16112" y="8"/>
                              </a:lnTo>
                              <a:moveTo>
                                <a:pt x="0" y="10"/>
                              </a:moveTo>
                              <a:lnTo>
                                <a:pt x="16112" y="10"/>
                              </a:lnTo>
                              <a:moveTo>
                                <a:pt x="0" y="12"/>
                              </a:moveTo>
                              <a:lnTo>
                                <a:pt x="16112" y="12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129E7" id="AutoShape 15" o:spid="_x0000_s1026" style="position:absolute;margin-left:18.7pt;margin-top:12.55pt;width:805.6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1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/1yQQAAK8QAAAOAAAAZHJzL2Uyb0RvYy54bWysWNtu4zYQfS/QfyD02MKxRdHyBXEWgZ0U&#10;BbbtAqt+AC3JllBZVEk5Tlr03ztDiRbpmFmjaIA4lOdweObMUOTk/tProSIvuVSlqFdBeDcJSF6n&#10;Iivr/Sr4PXkezQOiWl5nvBJ1vgrechV8evj+u/tTs8ypKESV5ZKAk1otT80qKNq2WY7HKi3yA1d3&#10;oslrMO6EPPAWHuV+nEl+Au+Hakwnk3h8EjJrpEhzpeDbTWcMHrT/3S5P2992O5W3pFoFwK3Vn1J/&#10;bvFz/HDPl3vJm6JMexr8P7A48LKGRc+uNrzl5CjLd64OZSqFErv2LhWHsdjtyjTXMUA04eQimq8F&#10;b3IdC4ijmrNM6v9zm/768kWSMlsFFOSp+QFy9HhshV6ahFMU6NSoJeC+Nl8khqiazyL9Q4Fh7Fjw&#10;QQGGbE+/iAz8cPCjRXndyQPOhHDJq9b+7ax9/tqSFL4MJzQKQySRgnEWwwhX4EszOT2q9qdcaEf8&#10;5bNqu9RlMNLCZz37BFzsDhVk8ccRmZBoxvC3T/QZFBrQD2OSTMiJhDGsfomiBqVd0WlI4PcSFBkQ&#10;uEJIQd47YgajHYUxm8fXWE0NDFkxH6vYoD5iNTOgD1jB3vy2UgsDQk5zH6fQVZ1O2TWpQlt2xFzT&#10;CtSzaXnFCm3hk5B6qbni+6jZ2nupudL7asvWPgljLzFXfzqNr2pmJwAx1zTDfWOl0qsZtROQUH/h&#10;uznwUKN2BrzUXPk9mlFb/oR6a5+6GaDTxTXNqJ0BxFzVzJXfr5mdgIR6t0Dk5sBDLbIz4KMWufJ7&#10;NIts+ZPIuwEiNwM0vv4aszOAmGuaRa78Xs0iOwFJ5N0CkZsDHzU7Az5qzJXfoxmz5U+YdwMwNwM0&#10;jq7VGbMzgJhrmjFXfq9mzE5AwrxbgLk58FGzM2BTgyN1bw5NXphzNH2t+4MURoTj7W2iz+5GKDyz&#10;E9ANzuUk6k9lQOGp6wFDJAie3QSG5CIYzobuwP/YNb71NVxfTSCYb8BBBg1f3OQd348IhzfbLWTw&#10;raXht0VK+1DhHXCLd9zf6D26LVTccxp+W6i4ExAONXwLGaxODXdC7fTvK0fCbfvyni0DAvfsLS7B&#10;lw1vseDMkJzg2qevXaSAEdX1dhAveSI0pL24LMJig7WqbVTvBgiaa6OxDzMay5+JebAafIca/Bmk&#10;sQ8zbH8mQ4PV4C/9GaSxDzNsf/M+J4PV4C/9GaSxDzNsf3A965I8mM2ES4dnqAEMUxyP+rJ8U0q6&#10;6zBAO48wwELQl/tzRcCX9gW/Fs9lVemiqWpdJ1PKdH0oUZUZGrFElNxv15UkLxzbO/3Tx+nAGqna&#10;DVdFh9OmriClONaZXqXIefbUj1teVt1Yc8aFoEvpCxf7Fd3Y/b2YLJ7mT3M2YjR+GrHJZjN6fF6z&#10;UfwczqabaLNeb8J/kHPIlkWZZXmNtE2TGbLbmri+3e3aw3Ob6YTnqPCsf96rMHZpaPUhFvNXR6f7&#10;OWzhup5vK7I3aOek6Lpm6PJhUAj5V0BO0DGvAvXnkcs8INXPNbSki5DhGdzqBzad4Z1U2patbeF1&#10;Cq5WQRvAaYPDddu15cdGlvsCVgp1vmvxCG3krsR2T/PrWPUP0BXrCPoOHttu+1mjhv8zPPwLAAD/&#10;/wMAUEsDBBQABgAIAAAAIQDNl88q3gAAAAkBAAAPAAAAZHJzL2Rvd25yZXYueG1sTI/NbsIwEITv&#10;lXgHa5F6Kw4/NSiNgxASt7YStJV6NPHWiRqvTWzAffuaU3ucndHMt9U62Z5dcAidIwnTSQEMqXG6&#10;IyPh/W33sAIWoiKtekco4QcDrOvRXaVK7a60x8shGpZLKJRKQhujLzkPTYtWhYnzSNn7coNVMcvB&#10;cD2oay63PZ8VheBWdZQXWuVx22LzfThbCZ/oPp75Pi2N36YXcTIb8+qNlPfjtHkCFjHFvzDc8DM6&#10;1Jnp6M6kA+slzJeLnJQwe5wCu/lisRLAjvki5sDriv//oP4FAAD//wMAUEsBAi0AFAAGAAgAAAAh&#10;ALaDOJL+AAAA4QEAABMAAAAAAAAAAAAAAAAAAAAAAFtDb250ZW50X1R5cGVzXS54bWxQSwECLQAU&#10;AAYACAAAACEAOP0h/9YAAACUAQAACwAAAAAAAAAAAAAAAAAvAQAAX3JlbHMvLnJlbHNQSwECLQAU&#10;AAYACAAAACEABw4/9ckEAACvEAAADgAAAAAAAAAAAAAAAAAuAgAAZHJzL2Uyb0RvYy54bWxQSwEC&#10;LQAUAAYACAAAACEAzZfPKt4AAAAJAQAADwAAAAAAAAAAAAAAAAAjBwAAZHJzL2Rvd25yZXYueG1s&#10;UEsFBgAAAAAEAAQA8wAAAC4IAAAAAA==&#10;" path="m,l16112,m,3r16112,m,5r16112,m,8r16112,m,10r16112,m,12r16112,e" filled="f" strokeweight=".12pt">
                <v:path arrowok="t" o:connecttype="custom" o:connectlocs="0,159385;10231120,159385;0,161290;10231120,161290;0,162560;10231120,162560;0,164465;10231120,164465;0,165735;10231120,165735;0,167005;10231120,167005" o:connectangles="0,0,0,0,0,0,0,0,0,0,0,0"/>
                <w10:wrap anchorx="page"/>
              </v:shape>
            </w:pict>
          </mc:Fallback>
        </mc:AlternateContent>
      </w:r>
      <w:r w:rsidRPr="003B1055">
        <w:rPr>
          <w:rFonts w:ascii="Arial"/>
          <w:b/>
          <w:sz w:val="16"/>
          <w:szCs w:val="16"/>
        </w:rPr>
        <w:t>e-mail:</w:t>
      </w:r>
      <w:r w:rsidRPr="003B1055">
        <w:rPr>
          <w:rFonts w:ascii="Arial"/>
          <w:b/>
          <w:spacing w:val="1"/>
          <w:sz w:val="16"/>
          <w:szCs w:val="16"/>
        </w:rPr>
        <w:t xml:space="preserve"> </w:t>
      </w:r>
      <w:hyperlink r:id="rId13">
        <w:r w:rsidRPr="003B1055">
          <w:rPr>
            <w:rFonts w:ascii="Arial"/>
            <w:b/>
            <w:sz w:val="16"/>
            <w:szCs w:val="16"/>
          </w:rPr>
          <w:t>office@otpbanka.rs</w:t>
        </w:r>
      </w:hyperlink>
    </w:p>
    <w:p w14:paraId="559E974C" w14:textId="77777777" w:rsidR="003B1055" w:rsidRPr="003B1055" w:rsidRDefault="003B1055" w:rsidP="003B1055">
      <w:pPr>
        <w:pStyle w:val="BodyText"/>
        <w:spacing w:before="0" w:beforeAutospacing="0" w:after="0" w:afterAutospacing="0"/>
        <w:ind w:left="119"/>
        <w:rPr>
          <w:spacing w:val="24"/>
          <w:sz w:val="16"/>
          <w:szCs w:val="16"/>
          <w:lang w:val="sr-Cyrl-RS"/>
        </w:rPr>
      </w:pPr>
      <w:r w:rsidRPr="003B1055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DF5A0" wp14:editId="4834DEEE">
                <wp:simplePos x="0" y="0"/>
                <wp:positionH relativeFrom="page">
                  <wp:posOffset>228600</wp:posOffset>
                </wp:positionH>
                <wp:positionV relativeFrom="paragraph">
                  <wp:posOffset>178435</wp:posOffset>
                </wp:positionV>
                <wp:extent cx="9982200" cy="7620"/>
                <wp:effectExtent l="0" t="0" r="0" b="0"/>
                <wp:wrapNone/>
                <wp:docPr id="1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82200" cy="7620"/>
                        </a:xfrm>
                        <a:custGeom>
                          <a:avLst/>
                          <a:gdLst>
                            <a:gd name="T0" fmla="+- 0 360 360"/>
                            <a:gd name="T1" fmla="*/ T0 w 15720"/>
                            <a:gd name="T2" fmla="+- 0 281 281"/>
                            <a:gd name="T3" fmla="*/ 281 h 12"/>
                            <a:gd name="T4" fmla="+- 0 16080 360"/>
                            <a:gd name="T5" fmla="*/ T4 w 15720"/>
                            <a:gd name="T6" fmla="+- 0 281 281"/>
                            <a:gd name="T7" fmla="*/ 281 h 12"/>
                            <a:gd name="T8" fmla="+- 0 360 360"/>
                            <a:gd name="T9" fmla="*/ T8 w 15720"/>
                            <a:gd name="T10" fmla="+- 0 283 281"/>
                            <a:gd name="T11" fmla="*/ 283 h 12"/>
                            <a:gd name="T12" fmla="+- 0 16080 360"/>
                            <a:gd name="T13" fmla="*/ T12 w 15720"/>
                            <a:gd name="T14" fmla="+- 0 283 281"/>
                            <a:gd name="T15" fmla="*/ 283 h 12"/>
                            <a:gd name="T16" fmla="+- 0 360 360"/>
                            <a:gd name="T17" fmla="*/ T16 w 15720"/>
                            <a:gd name="T18" fmla="+- 0 285 281"/>
                            <a:gd name="T19" fmla="*/ 285 h 12"/>
                            <a:gd name="T20" fmla="+- 0 16080 360"/>
                            <a:gd name="T21" fmla="*/ T20 w 15720"/>
                            <a:gd name="T22" fmla="+- 0 285 281"/>
                            <a:gd name="T23" fmla="*/ 285 h 12"/>
                            <a:gd name="T24" fmla="+- 0 360 360"/>
                            <a:gd name="T25" fmla="*/ T24 w 15720"/>
                            <a:gd name="T26" fmla="+- 0 288 281"/>
                            <a:gd name="T27" fmla="*/ 288 h 12"/>
                            <a:gd name="T28" fmla="+- 0 16080 360"/>
                            <a:gd name="T29" fmla="*/ T28 w 15720"/>
                            <a:gd name="T30" fmla="+- 0 288 281"/>
                            <a:gd name="T31" fmla="*/ 288 h 12"/>
                            <a:gd name="T32" fmla="+- 0 360 360"/>
                            <a:gd name="T33" fmla="*/ T32 w 15720"/>
                            <a:gd name="T34" fmla="+- 0 290 281"/>
                            <a:gd name="T35" fmla="*/ 290 h 12"/>
                            <a:gd name="T36" fmla="+- 0 16080 360"/>
                            <a:gd name="T37" fmla="*/ T36 w 15720"/>
                            <a:gd name="T38" fmla="+- 0 290 281"/>
                            <a:gd name="T39" fmla="*/ 290 h 12"/>
                            <a:gd name="T40" fmla="+- 0 360 360"/>
                            <a:gd name="T41" fmla="*/ T40 w 15720"/>
                            <a:gd name="T42" fmla="+- 0 293 281"/>
                            <a:gd name="T43" fmla="*/ 293 h 12"/>
                            <a:gd name="T44" fmla="+- 0 16080 360"/>
                            <a:gd name="T45" fmla="*/ T44 w 15720"/>
                            <a:gd name="T46" fmla="+- 0 293 281"/>
                            <a:gd name="T47" fmla="*/ 293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5720" h="12">
                              <a:moveTo>
                                <a:pt x="0" y="0"/>
                              </a:moveTo>
                              <a:lnTo>
                                <a:pt x="15720" y="0"/>
                              </a:lnTo>
                              <a:moveTo>
                                <a:pt x="0" y="2"/>
                              </a:moveTo>
                              <a:lnTo>
                                <a:pt x="15720" y="2"/>
                              </a:lnTo>
                              <a:moveTo>
                                <a:pt x="0" y="4"/>
                              </a:moveTo>
                              <a:lnTo>
                                <a:pt x="15720" y="4"/>
                              </a:lnTo>
                              <a:moveTo>
                                <a:pt x="0" y="7"/>
                              </a:moveTo>
                              <a:lnTo>
                                <a:pt x="15720" y="7"/>
                              </a:lnTo>
                              <a:moveTo>
                                <a:pt x="0" y="9"/>
                              </a:moveTo>
                              <a:lnTo>
                                <a:pt x="15720" y="9"/>
                              </a:lnTo>
                              <a:moveTo>
                                <a:pt x="0" y="12"/>
                              </a:moveTo>
                              <a:lnTo>
                                <a:pt x="15720" y="12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15412" id="AutoShape 14" o:spid="_x0000_s1026" style="position:absolute;margin-left:18pt;margin-top:14.05pt;width:786pt;height: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7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SS3twQAAKwQAAAOAAAAZHJzL2Uyb0RvYy54bWysWNtu4zYQfS/QfyD02MKRRCmObMRZLOKk&#10;KLBtF1j1A2hdLKGyqJJynGzRf+8MJdqkV0yFogbsUJqj0Zkzw8vk/sProSEvhZA1bzdeeBN4pGgz&#10;ntftfuP9nj4vEo/InrU5a3hbbLy3QnofHr7/7v7UrQvKK97khSDgpJXrU7fxqr7v1r4vs6o4MHnD&#10;u6IFY8nFgfVwKfZ+LtgJvB8anwbB0j9xkXeCZ4WUcHc7GL0H5b8si6z/rSxl0ZNm4wG3Xv0K9bvD&#10;X//hnq33gnVVnY002H9gcWB1Cy89u9qynpGjqL9xdagzwSUv+5uMH3xelnVWqBggmjC4iuZLxbpC&#10;xQLiyO4sk/z/3Ga/vnwWpM4hdyuPtOwAOfp47Ll6NQljFOjUyTXgvnSfBYYou088+0OCwbcseCEB&#10;Q3anX3gOfhj4UaK8luKAT0K45FVp/3bWvnjtSQY3V6uEQkI9koHtbklVany21s9mR9n/VHDlh718&#10;kv2QuRxGSvd8JJ+Ci/LQQBJ/XJCAREv1HfN8BoUa9INP0oCcSHh7N7wSUnhGUY1SrmgSEvheu4o0&#10;CFwhpCIhvcbEGqMchcsgmWR1q2HIKnaxWmrUe6zuNOgdVjA1/10pqIoBhJwSF6fQVp0m0ZRUoSk7&#10;Yqa0AvVMWk6xQlP4NKROarb4Lmqm9k5qtvSu2jK1T8Olk5itP01uJzUzE4CYKc2gdGdpRs0EpNRd&#10;+HYOHNSomQEnNVt+h2bUlD+lztqndgZokkxpRs0MIGZSM1t+Z51RMwEpdU6ByM6Bg1pkZsBFLbLl&#10;d2gWmfKnkXMCRHYG6CqY0iwyM4CYKc0iW36nZpGZgDRyToHIzoGLmpkBF7XYlt+hWWzKn8bOCRDb&#10;GaCryfUsNjOAmCnNYlt+p2axmYA0dk6B2M6Bi5qZAZMabKl7vWmySu+j2Ws7bqQwIgwPb4Haujsu&#10;cctOQTfYl9MIdzZwASjcdR1giATBd7PAkFwEw94wxzWu+gp+Ow8OMij4ahYc10eEw8o2hwyuWgo+&#10;L1JcSRAOa8Ac7zi/FXxeqDjnFHxeqDgTEA41PIcMVqeCW6EOlTBWjoDD9vUxW3gEjtk7fAVbd6zH&#10;gtNDcoJDpzp2kQpGVNXbgb8UKVeQ/uqsCC+7WJvWRI1ugKA+Nmr75YnO8KcOaLP8aeT7/tQxeZY/&#10;jXzfnxb5wl7jhygu8Wqktl+eMOPVJXGxavy1P43U9ssTpr/hhDsr4DN08AjPYBmoReRcD3DTPN63&#10;/LluGlUyTTtUCY1VdUje1DkasUCk2O8eG0FeGPZ26jOWsgXrhOy3TFYDTpmGchT82ObqLVXB8qdx&#10;3LO6GcbAqlGrHLQoY9lis6K6ur9WweopeUriRUyXT4s42G4XH58f48XyOby73Ubbx8dt+DdyDuN1&#10;Ved50SJt3WGG8bwObux1h97w3GNa4VkqPKvPtyr4Ng2lPsSi/6roVDOH/dvQ8O14/ga9nOBDywwt&#10;PgwqLr565ATt8saTfx6ZKDzS/NxCP7oKY9yBe3URD7NamJadaWFtBq42Xu/BXoPDx37oyY+dqPcV&#10;vClU+W459qJljc2e4jewGi+gJVYRjO079tzmtUJd/snw8A8AAAD//wMAUEsDBBQABgAIAAAAIQAa&#10;HUj93QAAAAkBAAAPAAAAZHJzL2Rvd25yZXYueG1sTI/NTsMwEITvSLyDtUhcEHWaSFEIcSp+BCc4&#10;UPoAbrwkEfE6st3G8PRsT/S4M6PZb5pNspM4og+jIwXrVQYCqXNmpF7B7vPltgIRoiajJ0eo4AcD&#10;bNrLi0bXxi30gcdt7AWXUKi1giHGuZYydANaHVZuRmLvy3mrI5++l8brhcvtJPMsK6XVI/GHQc/4&#10;NGD3vT1YBc+Pv7spyfn17Sb3afGFKWz+rtT1VXq4BxExxf8wnPAZHVpm2rsDmSAmBUXJU6KCvFqD&#10;OPllVrGyZ+WuANk28nxB+wcAAP//AwBQSwECLQAUAAYACAAAACEAtoM4kv4AAADhAQAAEwAAAAAA&#10;AAAAAAAAAAAAAAAAW0NvbnRlbnRfVHlwZXNdLnhtbFBLAQItABQABgAIAAAAIQA4/SH/1gAAAJQB&#10;AAALAAAAAAAAAAAAAAAAAC8BAABfcmVscy8ucmVsc1BLAQItABQABgAIAAAAIQDZ+SS3twQAAKwQ&#10;AAAOAAAAAAAAAAAAAAAAAC4CAABkcnMvZTJvRG9jLnhtbFBLAQItABQABgAIAAAAIQAaHUj93QAA&#10;AAkBAAAPAAAAAAAAAAAAAAAAABEHAABkcnMvZG93bnJldi54bWxQSwUGAAAAAAQABADzAAAAGwgA&#10;AAAA&#10;" path="m,l15720,m,2r15720,m,4r15720,m,7r15720,m,9r15720,m,12r15720,e" filled="f" strokeweight=".12pt">
                <v:path arrowok="t" o:connecttype="custom" o:connectlocs="0,178435;9982200,178435;0,179705;9982200,179705;0,180975;9982200,180975;0,182880;9982200,182880;0,184150;9982200,184150;0,186055;9982200,186055" o:connectangles="0,0,0,0,0,0,0,0,0,0,0,0"/>
                <w10:wrap anchorx="page"/>
              </v:shape>
            </w:pict>
          </mc:Fallback>
        </mc:AlternateContent>
      </w:r>
      <w:r w:rsidRPr="003B1055">
        <w:rPr>
          <w:sz w:val="16"/>
          <w:szCs w:val="16"/>
          <w:lang w:val="sr-Cyrl-RS"/>
        </w:rPr>
        <w:t>Корисниј</w:t>
      </w:r>
      <w:r w:rsidRPr="003B1055">
        <w:rPr>
          <w:sz w:val="16"/>
          <w:szCs w:val="16"/>
        </w:rPr>
        <w:t>:</w:t>
      </w:r>
      <w:r w:rsidRPr="003B1055">
        <w:rPr>
          <w:spacing w:val="-8"/>
          <w:sz w:val="16"/>
          <w:szCs w:val="16"/>
        </w:rPr>
        <w:t xml:space="preserve"> </w:t>
      </w:r>
      <w:r w:rsidRPr="003B1055">
        <w:rPr>
          <w:sz w:val="16"/>
          <w:szCs w:val="16"/>
        </w:rPr>
        <w:t>KR2023/1517</w:t>
      </w:r>
      <w:r w:rsidRPr="003B1055">
        <w:rPr>
          <w:spacing w:val="-8"/>
          <w:sz w:val="16"/>
          <w:szCs w:val="16"/>
        </w:rPr>
        <w:t xml:space="preserve"> </w:t>
      </w:r>
      <w:r w:rsidRPr="003B1055">
        <w:rPr>
          <w:sz w:val="16"/>
          <w:szCs w:val="16"/>
        </w:rPr>
        <w:t>/</w:t>
      </w:r>
      <w:r w:rsidRPr="003B1055">
        <w:rPr>
          <w:spacing w:val="-7"/>
          <w:sz w:val="16"/>
          <w:szCs w:val="16"/>
        </w:rPr>
        <w:t xml:space="preserve"> </w:t>
      </w:r>
      <w:r w:rsidRPr="003B1055">
        <w:rPr>
          <w:sz w:val="16"/>
          <w:szCs w:val="16"/>
        </w:rPr>
        <w:t>00-421-0620364.9</w:t>
      </w:r>
      <w:r w:rsidRPr="003B1055">
        <w:rPr>
          <w:spacing w:val="24"/>
          <w:sz w:val="16"/>
          <w:szCs w:val="16"/>
        </w:rPr>
        <w:t xml:space="preserve"> </w:t>
      </w:r>
      <w:r w:rsidRPr="003B1055">
        <w:rPr>
          <w:spacing w:val="24"/>
          <w:sz w:val="16"/>
          <w:szCs w:val="16"/>
          <w:lang w:val="sr-Cyrl-RS"/>
        </w:rPr>
        <w:t xml:space="preserve">РС МФ </w:t>
      </w:r>
    </w:p>
    <w:p w14:paraId="401F15E7" w14:textId="77777777" w:rsidR="003B1055" w:rsidRPr="003B1055" w:rsidRDefault="003B1055" w:rsidP="003B1055">
      <w:pPr>
        <w:pStyle w:val="BodyText"/>
        <w:spacing w:before="0" w:beforeAutospacing="0" w:after="0" w:afterAutospacing="0"/>
        <w:rPr>
          <w:sz w:val="16"/>
          <w:szCs w:val="16"/>
        </w:rPr>
      </w:pPr>
      <w:r w:rsidRPr="003B1055">
        <w:rPr>
          <w:sz w:val="16"/>
          <w:szCs w:val="16"/>
        </w:rPr>
        <w:br w:type="column"/>
      </w:r>
    </w:p>
    <w:p w14:paraId="039809DA" w14:textId="77777777" w:rsidR="003B1055" w:rsidRPr="003B1055" w:rsidRDefault="003B1055" w:rsidP="003B1055">
      <w:pPr>
        <w:pStyle w:val="BodyText"/>
        <w:spacing w:before="0" w:beforeAutospacing="0" w:after="0" w:afterAutospacing="0"/>
        <w:rPr>
          <w:sz w:val="16"/>
          <w:szCs w:val="16"/>
        </w:rPr>
      </w:pPr>
    </w:p>
    <w:p w14:paraId="7ABE95E2" w14:textId="77777777" w:rsidR="003B1055" w:rsidRPr="003B1055" w:rsidRDefault="003B1055" w:rsidP="003B1055">
      <w:pPr>
        <w:pStyle w:val="Title"/>
        <w:rPr>
          <w:sz w:val="16"/>
          <w:szCs w:val="16"/>
          <w:lang w:val="sr-Cyrl-RS"/>
        </w:rPr>
      </w:pPr>
      <w:r w:rsidRPr="003B1055">
        <w:rPr>
          <w:sz w:val="16"/>
          <w:szCs w:val="16"/>
          <w:lang w:val="sr-Cyrl-RS"/>
        </w:rPr>
        <w:t>ПЛАН ОТПЛАТЕ КРЕДИТА</w:t>
      </w:r>
    </w:p>
    <w:p w14:paraId="7C88E6F3" w14:textId="77777777" w:rsidR="003B1055" w:rsidRPr="003B1055" w:rsidRDefault="003B1055" w:rsidP="003B1055">
      <w:pPr>
        <w:spacing w:after="0"/>
        <w:rPr>
          <w:sz w:val="16"/>
          <w:szCs w:val="16"/>
        </w:rPr>
        <w:sectPr w:rsidR="003B1055" w:rsidRPr="003B1055" w:rsidSect="003E7FA3">
          <w:footerReference w:type="default" r:id="rId14"/>
          <w:pgSz w:w="16840" w:h="11910" w:orient="landscape"/>
          <w:pgMar w:top="238" w:right="244" w:bottom="357" w:left="244" w:header="720" w:footer="902" w:gutter="0"/>
          <w:pgNumType w:start="11"/>
          <w:cols w:num="2" w:space="720" w:equalWidth="0">
            <w:col w:w="5064" w:space="1028"/>
            <w:col w:w="10260"/>
          </w:cols>
        </w:sectPr>
      </w:pPr>
    </w:p>
    <w:p w14:paraId="2B10EF31" w14:textId="77777777" w:rsidR="003B1055" w:rsidRPr="003B1055" w:rsidRDefault="003B1055" w:rsidP="003B1055">
      <w:pPr>
        <w:pStyle w:val="BodyText"/>
        <w:tabs>
          <w:tab w:val="left" w:pos="1139"/>
        </w:tabs>
        <w:spacing w:before="0" w:beforeAutospacing="0" w:after="0" w:afterAutospacing="0"/>
        <w:ind w:left="119"/>
        <w:rPr>
          <w:sz w:val="16"/>
          <w:szCs w:val="16"/>
        </w:rPr>
      </w:pPr>
      <w:r w:rsidRPr="003B1055">
        <w:rPr>
          <w:noProof/>
          <w:sz w:val="16"/>
          <w:szCs w:val="16"/>
        </w:rPr>
        <w:drawing>
          <wp:anchor distT="0" distB="0" distL="0" distR="0" simplePos="0" relativeHeight="251661312" behindDoc="0" locked="0" layoutInCell="1" allowOverlap="1" wp14:anchorId="2F592834" wp14:editId="0A682145">
            <wp:simplePos x="0" y="0"/>
            <wp:positionH relativeFrom="page">
              <wp:posOffset>7734300</wp:posOffset>
            </wp:positionH>
            <wp:positionV relativeFrom="paragraph">
              <wp:posOffset>-1070407</wp:posOffset>
            </wp:positionV>
            <wp:extent cx="2672684" cy="68012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684" cy="680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1055">
        <w:rPr>
          <w:sz w:val="16"/>
          <w:szCs w:val="16"/>
          <w:lang w:val="sr-Cyrl-RS"/>
        </w:rPr>
        <w:t>Валут</w:t>
      </w:r>
      <w:r w:rsidRPr="003B1055">
        <w:rPr>
          <w:sz w:val="16"/>
          <w:szCs w:val="16"/>
        </w:rPr>
        <w:t>a:</w:t>
      </w:r>
      <w:r w:rsidRPr="003B1055">
        <w:rPr>
          <w:sz w:val="16"/>
          <w:szCs w:val="16"/>
        </w:rPr>
        <w:tab/>
        <w:t>RSD</w:t>
      </w:r>
    </w:p>
    <w:p w14:paraId="43B4E878" w14:textId="77777777" w:rsidR="003B1055" w:rsidRPr="003B1055" w:rsidRDefault="003B1055" w:rsidP="003B1055">
      <w:pPr>
        <w:pStyle w:val="BodyText"/>
        <w:spacing w:before="0" w:beforeAutospacing="0" w:after="0" w:afterAutospacing="0"/>
        <w:rPr>
          <w:sz w:val="16"/>
          <w:szCs w:val="16"/>
        </w:rPr>
      </w:pPr>
      <w:r w:rsidRPr="003B1055">
        <w:rPr>
          <w:sz w:val="16"/>
          <w:szCs w:val="16"/>
        </w:rPr>
        <w:br w:type="column"/>
      </w:r>
      <w:r w:rsidRPr="003B1055">
        <w:rPr>
          <w:sz w:val="16"/>
          <w:szCs w:val="16"/>
        </w:rPr>
        <w:t>Aнуитет:</w:t>
      </w:r>
    </w:p>
    <w:p w14:paraId="0E4709E1" w14:textId="77777777" w:rsidR="003B1055" w:rsidRPr="003B1055" w:rsidRDefault="003B1055" w:rsidP="003B1055">
      <w:pPr>
        <w:pStyle w:val="BodyText"/>
        <w:spacing w:before="0" w:beforeAutospacing="0" w:after="0" w:afterAutospacing="0"/>
        <w:ind w:left="119"/>
        <w:rPr>
          <w:sz w:val="16"/>
          <w:szCs w:val="16"/>
        </w:rPr>
      </w:pPr>
      <w:r w:rsidRPr="003B1055">
        <w:rPr>
          <w:sz w:val="16"/>
          <w:szCs w:val="16"/>
        </w:rPr>
        <w:br w:type="column"/>
      </w:r>
    </w:p>
    <w:p w14:paraId="5652BEC0" w14:textId="77777777" w:rsidR="003B1055" w:rsidRPr="003B1055" w:rsidRDefault="003B1055" w:rsidP="003B1055">
      <w:pPr>
        <w:spacing w:after="0"/>
        <w:rPr>
          <w:sz w:val="16"/>
          <w:szCs w:val="16"/>
        </w:rPr>
        <w:sectPr w:rsidR="003B1055" w:rsidRPr="003B1055">
          <w:type w:val="continuous"/>
          <w:pgSz w:w="16840" w:h="11910" w:orient="landscape"/>
          <w:pgMar w:top="200" w:right="240" w:bottom="1100" w:left="240" w:header="720" w:footer="720" w:gutter="0"/>
          <w:cols w:num="3" w:space="720" w:equalWidth="0">
            <w:col w:w="1474" w:space="3071"/>
            <w:col w:w="686" w:space="1204"/>
            <w:col w:w="9925"/>
          </w:cols>
        </w:sectPr>
      </w:pPr>
    </w:p>
    <w:p w14:paraId="3F6CA690" w14:textId="77777777" w:rsidR="003B1055" w:rsidRPr="003B1055" w:rsidRDefault="003B1055" w:rsidP="003B1055">
      <w:pPr>
        <w:pStyle w:val="BodyText"/>
        <w:spacing w:before="0" w:beforeAutospacing="0" w:after="0" w:afterAutospacing="0"/>
        <w:ind w:left="119"/>
        <w:rPr>
          <w:sz w:val="16"/>
          <w:szCs w:val="16"/>
        </w:rPr>
      </w:pPr>
      <w:r w:rsidRPr="003B1055">
        <w:rPr>
          <w:sz w:val="16"/>
          <w:szCs w:val="16"/>
          <w:lang w:val="sr-Cyrl-RS"/>
        </w:rPr>
        <w:t>Износ кредит</w:t>
      </w:r>
      <w:r w:rsidRPr="003B1055">
        <w:rPr>
          <w:sz w:val="16"/>
          <w:szCs w:val="16"/>
        </w:rPr>
        <w:t>a:</w:t>
      </w:r>
      <w:r w:rsidRPr="003B1055">
        <w:rPr>
          <w:spacing w:val="24"/>
          <w:sz w:val="16"/>
          <w:szCs w:val="16"/>
        </w:rPr>
        <w:t xml:space="preserve"> </w:t>
      </w:r>
      <w:r w:rsidRPr="003B1055">
        <w:rPr>
          <w:sz w:val="16"/>
          <w:szCs w:val="16"/>
        </w:rPr>
        <w:t>1</w:t>
      </w:r>
      <w:r w:rsidRPr="003B1055">
        <w:rPr>
          <w:sz w:val="16"/>
          <w:szCs w:val="16"/>
          <w:lang w:val="sr-Cyrl-RS"/>
        </w:rPr>
        <w:t>5</w:t>
      </w:r>
      <w:r w:rsidRPr="003B1055">
        <w:rPr>
          <w:sz w:val="16"/>
          <w:szCs w:val="16"/>
        </w:rPr>
        <w:t>,000,000,000.00</w:t>
      </w:r>
    </w:p>
    <w:p w14:paraId="463EC1D9" w14:textId="77777777" w:rsidR="003B1055" w:rsidRPr="003B1055" w:rsidRDefault="003B1055" w:rsidP="003B1055">
      <w:pPr>
        <w:pStyle w:val="BodyText"/>
        <w:spacing w:before="0" w:beforeAutospacing="0" w:after="0" w:afterAutospacing="0"/>
        <w:rPr>
          <w:sz w:val="16"/>
          <w:szCs w:val="16"/>
        </w:rPr>
      </w:pPr>
      <w:r w:rsidRPr="003B1055">
        <w:rPr>
          <w:sz w:val="16"/>
          <w:szCs w:val="16"/>
        </w:rPr>
        <w:br w:type="column"/>
      </w:r>
      <w:r w:rsidRPr="003B1055">
        <w:rPr>
          <w:sz w:val="16"/>
          <w:szCs w:val="16"/>
          <w:lang w:val="sr-Cyrl-RS"/>
        </w:rPr>
        <w:t>Ном каматна стопа</w:t>
      </w:r>
      <w:r w:rsidRPr="003B1055">
        <w:rPr>
          <w:sz w:val="16"/>
          <w:szCs w:val="16"/>
        </w:rPr>
        <w:t>:</w:t>
      </w:r>
      <w:r w:rsidRPr="003B1055">
        <w:rPr>
          <w:spacing w:val="52"/>
          <w:sz w:val="16"/>
          <w:szCs w:val="16"/>
        </w:rPr>
        <w:t xml:space="preserve"> </w:t>
      </w:r>
    </w:p>
    <w:p w14:paraId="709F6C02" w14:textId="77777777" w:rsidR="003B1055" w:rsidRPr="003B1055" w:rsidRDefault="003B1055" w:rsidP="003B1055">
      <w:pPr>
        <w:pStyle w:val="BodyText"/>
        <w:spacing w:before="0" w:beforeAutospacing="0" w:after="0" w:afterAutospacing="0"/>
        <w:ind w:left="119"/>
        <w:rPr>
          <w:sz w:val="16"/>
          <w:szCs w:val="16"/>
        </w:rPr>
      </w:pPr>
      <w:r w:rsidRPr="003B1055">
        <w:rPr>
          <w:sz w:val="16"/>
          <w:szCs w:val="16"/>
        </w:rPr>
        <w:br w:type="column"/>
      </w:r>
      <w:r w:rsidRPr="003B1055">
        <w:rPr>
          <w:sz w:val="16"/>
          <w:szCs w:val="16"/>
          <w:lang w:val="sr-Cyrl-RS"/>
        </w:rPr>
        <w:t>Варијабилн</w:t>
      </w:r>
      <w:r w:rsidRPr="003B1055">
        <w:rPr>
          <w:sz w:val="16"/>
          <w:szCs w:val="16"/>
        </w:rPr>
        <w:t>a</w:t>
      </w:r>
    </w:p>
    <w:p w14:paraId="2EFF8230" w14:textId="77777777" w:rsidR="003B1055" w:rsidRPr="003B1055" w:rsidRDefault="003B1055" w:rsidP="003B1055">
      <w:pPr>
        <w:pStyle w:val="BodyText"/>
        <w:spacing w:before="0" w:beforeAutospacing="0" w:after="0" w:afterAutospacing="0"/>
        <w:ind w:left="119"/>
        <w:rPr>
          <w:sz w:val="16"/>
          <w:szCs w:val="16"/>
        </w:rPr>
        <w:sectPr w:rsidR="003B1055" w:rsidRPr="003B1055">
          <w:type w:val="continuous"/>
          <w:pgSz w:w="16840" w:h="11910" w:orient="landscape"/>
          <w:pgMar w:top="200" w:right="240" w:bottom="1100" w:left="240" w:header="720" w:footer="720" w:gutter="0"/>
          <w:cols w:num="4" w:space="720" w:equalWidth="0">
            <w:col w:w="2341" w:space="2205"/>
            <w:col w:w="5369" w:space="2160"/>
            <w:col w:w="864" w:space="657"/>
            <w:col w:w="2764"/>
          </w:cols>
        </w:sectPr>
      </w:pPr>
      <w:r w:rsidRPr="003B1055">
        <w:rPr>
          <w:sz w:val="16"/>
          <w:szCs w:val="16"/>
        </w:rPr>
        <w:br w:type="column"/>
      </w:r>
      <w:r w:rsidRPr="003B1055">
        <w:rPr>
          <w:sz w:val="16"/>
          <w:szCs w:val="16"/>
        </w:rPr>
        <w:t>Eфек каматна стопа:</w:t>
      </w:r>
    </w:p>
    <w:tbl>
      <w:tblPr>
        <w:tblW w:w="16366" w:type="dxa"/>
        <w:tblCellSpacing w:w="7" w:type="dxa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"/>
        <w:gridCol w:w="234"/>
        <w:gridCol w:w="85"/>
        <w:gridCol w:w="772"/>
        <w:gridCol w:w="21"/>
        <w:gridCol w:w="1154"/>
        <w:gridCol w:w="347"/>
        <w:gridCol w:w="659"/>
        <w:gridCol w:w="324"/>
        <w:gridCol w:w="738"/>
        <w:gridCol w:w="289"/>
        <w:gridCol w:w="738"/>
        <w:gridCol w:w="36"/>
        <w:gridCol w:w="1004"/>
        <w:gridCol w:w="42"/>
        <w:gridCol w:w="995"/>
        <w:gridCol w:w="1195"/>
        <w:gridCol w:w="350"/>
        <w:gridCol w:w="744"/>
        <w:gridCol w:w="3238"/>
        <w:gridCol w:w="884"/>
        <w:gridCol w:w="1213"/>
        <w:gridCol w:w="19"/>
        <w:gridCol w:w="1259"/>
      </w:tblGrid>
      <w:tr w:rsidR="003B1055" w14:paraId="3212527A" w14:textId="77777777" w:rsidTr="00CA32D7">
        <w:trPr>
          <w:gridBefore w:val="1"/>
          <w:wBefore w:w="5" w:type="dxa"/>
          <w:trHeight w:val="676"/>
          <w:tblCellSpacing w:w="7" w:type="dxa"/>
        </w:trPr>
        <w:tc>
          <w:tcPr>
            <w:tcW w:w="305" w:type="dxa"/>
            <w:gridSpan w:val="2"/>
            <w:shd w:val="clear" w:color="auto" w:fill="E4E4E4"/>
          </w:tcPr>
          <w:p w14:paraId="2DC10FE4" w14:textId="77777777" w:rsidR="003B1055" w:rsidRPr="006D4FC5" w:rsidRDefault="003B1055" w:rsidP="00CA32D7">
            <w:pPr>
              <w:pStyle w:val="TableParagraph"/>
              <w:spacing w:before="0" w:line="247" w:lineRule="auto"/>
              <w:ind w:left="45" w:right="26" w:hanging="10"/>
              <w:jc w:val="left"/>
              <w:rPr>
                <w:rFonts w:ascii="Arial"/>
                <w:b/>
                <w:sz w:val="14"/>
                <w:lang w:val="sr-Cyrl-RS"/>
              </w:rPr>
            </w:pPr>
            <w:r>
              <w:rPr>
                <w:rFonts w:ascii="Arial"/>
                <w:b/>
                <w:sz w:val="14"/>
                <w:lang w:val="sr-Cyrl-RS"/>
              </w:rPr>
              <w:t>Период</w:t>
            </w:r>
          </w:p>
        </w:tc>
        <w:tc>
          <w:tcPr>
            <w:tcW w:w="779" w:type="dxa"/>
            <w:gridSpan w:val="2"/>
            <w:shd w:val="clear" w:color="auto" w:fill="E4E4E4"/>
          </w:tcPr>
          <w:p w14:paraId="628B7412" w14:textId="77777777" w:rsidR="003B1055" w:rsidRPr="006D4FC5" w:rsidRDefault="003B1055" w:rsidP="00CA32D7">
            <w:pPr>
              <w:pStyle w:val="TableParagraph"/>
              <w:spacing w:before="0" w:line="247" w:lineRule="auto"/>
              <w:ind w:right="92"/>
              <w:jc w:val="left"/>
              <w:rPr>
                <w:rFonts w:ascii="Arial" w:hAnsi="Arial"/>
                <w:b/>
                <w:sz w:val="14"/>
                <w:lang w:val="sr-Cyrl-RS"/>
              </w:rPr>
            </w:pPr>
            <w:r>
              <w:rPr>
                <w:rFonts w:ascii="Arial" w:hAnsi="Arial"/>
                <w:b/>
                <w:sz w:val="14"/>
                <w:lang w:val="sr-Cyrl-RS"/>
              </w:rPr>
              <w:t>Датум доспећа</w:t>
            </w:r>
          </w:p>
        </w:tc>
        <w:tc>
          <w:tcPr>
            <w:tcW w:w="1140" w:type="dxa"/>
            <w:shd w:val="clear" w:color="auto" w:fill="E4E4E4"/>
          </w:tcPr>
          <w:p w14:paraId="1AF0B301" w14:textId="77777777" w:rsidR="003B1055" w:rsidRPr="006D4FC5" w:rsidRDefault="003B1055" w:rsidP="00CA32D7">
            <w:pPr>
              <w:pStyle w:val="TableParagraph"/>
              <w:spacing w:before="0" w:line="157" w:lineRule="exact"/>
              <w:ind w:right="81"/>
              <w:jc w:val="left"/>
              <w:rPr>
                <w:rFonts w:ascii="Arial"/>
                <w:b/>
                <w:sz w:val="14"/>
                <w:lang w:val="sr-Cyrl-RS"/>
              </w:rPr>
            </w:pPr>
            <w:r>
              <w:rPr>
                <w:rFonts w:ascii="Arial"/>
                <w:b/>
                <w:sz w:val="14"/>
                <w:lang w:val="sr-Cyrl-RS"/>
              </w:rPr>
              <w:t>Исплата</w:t>
            </w:r>
            <w:r>
              <w:rPr>
                <w:rFonts w:ascii="Arial"/>
                <w:b/>
                <w:sz w:val="14"/>
                <w:lang w:val="sr-Cyrl-RS"/>
              </w:rPr>
              <w:t xml:space="preserve"> </w:t>
            </w:r>
            <w:r>
              <w:rPr>
                <w:rFonts w:ascii="Arial"/>
                <w:b/>
                <w:sz w:val="14"/>
                <w:lang w:val="sr-Cyrl-RS"/>
              </w:rPr>
              <w:t>кред</w:t>
            </w:r>
          </w:p>
        </w:tc>
        <w:tc>
          <w:tcPr>
            <w:tcW w:w="992" w:type="dxa"/>
            <w:gridSpan w:val="2"/>
            <w:shd w:val="clear" w:color="auto" w:fill="E4E4E4"/>
          </w:tcPr>
          <w:p w14:paraId="1F0FE663" w14:textId="77777777" w:rsidR="003B1055" w:rsidRPr="006D4FC5" w:rsidRDefault="003B1055" w:rsidP="00CA32D7">
            <w:pPr>
              <w:pStyle w:val="TableParagraph"/>
              <w:spacing w:before="0" w:line="157" w:lineRule="exact"/>
              <w:ind w:left="37" w:right="33"/>
              <w:jc w:val="center"/>
              <w:rPr>
                <w:rFonts w:ascii="Arial"/>
                <w:b/>
                <w:sz w:val="14"/>
                <w:lang w:val="sr-Cyrl-RS"/>
              </w:rPr>
            </w:pPr>
            <w:r>
              <w:rPr>
                <w:rFonts w:ascii="Arial"/>
                <w:b/>
                <w:sz w:val="14"/>
                <w:lang w:val="sr-Cyrl-RS"/>
              </w:rPr>
              <w:t>Друге</w:t>
            </w:r>
            <w:r>
              <w:rPr>
                <w:rFonts w:ascii="Arial"/>
                <w:b/>
                <w:sz w:val="14"/>
                <w:lang w:val="sr-Cyrl-RS"/>
              </w:rPr>
              <w:t xml:space="preserve"> </w:t>
            </w:r>
            <w:r>
              <w:rPr>
                <w:rFonts w:ascii="Arial"/>
                <w:b/>
                <w:sz w:val="14"/>
                <w:lang w:val="sr-Cyrl-RS"/>
              </w:rPr>
              <w:t>исплате</w:t>
            </w:r>
          </w:p>
        </w:tc>
        <w:tc>
          <w:tcPr>
            <w:tcW w:w="1048" w:type="dxa"/>
            <w:gridSpan w:val="2"/>
            <w:shd w:val="clear" w:color="auto" w:fill="E4E4E4"/>
          </w:tcPr>
          <w:p w14:paraId="40062035" w14:textId="77777777" w:rsidR="003B1055" w:rsidRPr="006D4FC5" w:rsidRDefault="003B1055" w:rsidP="00CA32D7">
            <w:pPr>
              <w:pStyle w:val="TableParagraph"/>
              <w:spacing w:before="0" w:line="157" w:lineRule="exact"/>
              <w:ind w:right="260"/>
              <w:jc w:val="left"/>
              <w:rPr>
                <w:rFonts w:ascii="Arial"/>
                <w:b/>
                <w:sz w:val="14"/>
                <w:lang w:val="sr-Cyrl-RS"/>
              </w:rPr>
            </w:pPr>
            <w:r>
              <w:rPr>
                <w:rFonts w:ascii="Arial"/>
                <w:b/>
                <w:sz w:val="14"/>
                <w:lang w:val="sr-Cyrl-RS"/>
              </w:rPr>
              <w:t xml:space="preserve">  </w:t>
            </w:r>
            <w:r>
              <w:rPr>
                <w:rFonts w:ascii="Arial"/>
                <w:b/>
                <w:sz w:val="14"/>
                <w:lang w:val="sr-Cyrl-RS"/>
              </w:rPr>
              <w:t>Ануитет</w:t>
            </w:r>
          </w:p>
        </w:tc>
        <w:tc>
          <w:tcPr>
            <w:tcW w:w="1049" w:type="dxa"/>
            <w:gridSpan w:val="3"/>
            <w:shd w:val="clear" w:color="auto" w:fill="E4E4E4"/>
          </w:tcPr>
          <w:p w14:paraId="460E6C97" w14:textId="77777777" w:rsidR="003B1055" w:rsidRDefault="003B1055" w:rsidP="00CA32D7">
            <w:pPr>
              <w:pStyle w:val="TableParagraph"/>
              <w:spacing w:before="0" w:line="157" w:lineRule="exact"/>
              <w:ind w:left="10"/>
              <w:jc w:val="lef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sz w:val="14"/>
                <w:lang w:val="sr-Cyrl-RS"/>
              </w:rPr>
              <w:t>Уплата</w:t>
            </w:r>
            <w:r>
              <w:rPr>
                <w:rFonts w:ascii="Arial"/>
                <w:b/>
                <w:spacing w:val="-1"/>
                <w:sz w:val="14"/>
                <w:lang w:val="sr-Cyrl-RS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  <w:lang w:val="sr-Cyrl-RS"/>
              </w:rPr>
              <w:t>главниц</w:t>
            </w:r>
            <w:r>
              <w:rPr>
                <w:rFonts w:ascii="Arial"/>
                <w:b/>
                <w:spacing w:val="-1"/>
                <w:sz w:val="14"/>
              </w:rPr>
              <w:t>e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E4E4E4"/>
          </w:tcPr>
          <w:p w14:paraId="3268C6CE" w14:textId="77777777" w:rsidR="003B1055" w:rsidRDefault="003B1055" w:rsidP="00CA32D7">
            <w:pPr>
              <w:pStyle w:val="TableParagraph"/>
              <w:spacing w:before="0" w:line="157" w:lineRule="exact"/>
              <w:ind w:left="8"/>
              <w:jc w:val="lef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  <w:lang w:val="sr-Cyrl-RS"/>
              </w:rPr>
              <w:t>Уплата</w:t>
            </w:r>
            <w:r>
              <w:rPr>
                <w:rFonts w:ascii="Arial"/>
                <w:b/>
                <w:sz w:val="14"/>
                <w:lang w:val="sr-Cyrl-RS"/>
              </w:rPr>
              <w:t xml:space="preserve"> </w:t>
            </w:r>
            <w:r>
              <w:rPr>
                <w:rFonts w:ascii="Arial"/>
                <w:b/>
                <w:sz w:val="14"/>
                <w:lang w:val="sr-Cyrl-RS"/>
              </w:rPr>
              <w:t>камат</w:t>
            </w:r>
            <w:r>
              <w:rPr>
                <w:rFonts w:ascii="Arial"/>
                <w:b/>
                <w:sz w:val="14"/>
              </w:rPr>
              <w:t>e</w:t>
            </w:r>
          </w:p>
        </w:tc>
        <w:tc>
          <w:tcPr>
            <w:tcW w:w="1023" w:type="dxa"/>
            <w:gridSpan w:val="2"/>
            <w:tcBorders>
              <w:left w:val="nil"/>
            </w:tcBorders>
            <w:shd w:val="clear" w:color="auto" w:fill="E4E4E4"/>
          </w:tcPr>
          <w:p w14:paraId="789FA087" w14:textId="77777777" w:rsidR="003B1055" w:rsidRDefault="003B1055" w:rsidP="00CA32D7">
            <w:pPr>
              <w:pStyle w:val="TableParagraph"/>
              <w:spacing w:before="0" w:line="247" w:lineRule="auto"/>
              <w:ind w:right="-30"/>
              <w:jc w:val="lef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  <w:lang w:val="sr-Cyrl-RS"/>
              </w:rPr>
              <w:t>Друге у</w:t>
            </w:r>
            <w:r>
              <w:rPr>
                <w:rFonts w:ascii="Arial" w:hAnsi="Arial"/>
                <w:b/>
                <w:sz w:val="14"/>
              </w:rPr>
              <w:t>плате/трошкови</w:t>
            </w:r>
          </w:p>
        </w:tc>
        <w:tc>
          <w:tcPr>
            <w:tcW w:w="1181" w:type="dxa"/>
            <w:shd w:val="clear" w:color="auto" w:fill="E4E4E4"/>
          </w:tcPr>
          <w:p w14:paraId="1EDE5720" w14:textId="77777777" w:rsidR="003B1055" w:rsidRPr="006D4FC5" w:rsidRDefault="003B1055" w:rsidP="00CA32D7">
            <w:pPr>
              <w:pStyle w:val="TableParagraph"/>
              <w:spacing w:before="0" w:line="157" w:lineRule="exact"/>
              <w:ind w:right="109"/>
              <w:jc w:val="left"/>
              <w:rPr>
                <w:rFonts w:ascii="Arial"/>
                <w:b/>
                <w:sz w:val="14"/>
                <w:lang w:val="sr-Cyrl-RS"/>
              </w:rPr>
            </w:pPr>
            <w:r>
              <w:rPr>
                <w:rFonts w:ascii="Arial"/>
                <w:b/>
                <w:sz w:val="14"/>
                <w:lang w:val="sr-Cyrl-RS"/>
              </w:rPr>
              <w:t>Стање</w:t>
            </w:r>
            <w:r>
              <w:rPr>
                <w:rFonts w:ascii="Arial"/>
                <w:b/>
                <w:sz w:val="14"/>
                <w:lang w:val="sr-Cyrl-RS"/>
              </w:rPr>
              <w:t xml:space="preserve"> </w:t>
            </w:r>
            <w:r>
              <w:rPr>
                <w:rFonts w:ascii="Arial"/>
                <w:b/>
                <w:sz w:val="14"/>
                <w:lang w:val="sr-Cyrl-RS"/>
              </w:rPr>
              <w:t>кредита</w:t>
            </w:r>
          </w:p>
        </w:tc>
        <w:tc>
          <w:tcPr>
            <w:tcW w:w="1080" w:type="dxa"/>
            <w:gridSpan w:val="2"/>
            <w:tcBorders>
              <w:right w:val="nil"/>
            </w:tcBorders>
            <w:shd w:val="clear" w:color="auto" w:fill="E4E4E4"/>
          </w:tcPr>
          <w:p w14:paraId="52C138AC" w14:textId="77777777" w:rsidR="003B1055" w:rsidRPr="006D4FC5" w:rsidRDefault="003B1055" w:rsidP="00CA32D7">
            <w:pPr>
              <w:pStyle w:val="TableParagraph"/>
              <w:spacing w:before="0" w:line="247" w:lineRule="auto"/>
              <w:ind w:left="211" w:right="191" w:firstLine="12"/>
              <w:jc w:val="left"/>
              <w:rPr>
                <w:rFonts w:ascii="Arial" w:hAnsi="Arial"/>
                <w:b/>
                <w:sz w:val="14"/>
                <w:lang w:val="sr-Cyrl-RS"/>
              </w:rPr>
            </w:pPr>
            <w:r>
              <w:rPr>
                <w:rFonts w:ascii="Arial" w:hAnsi="Arial"/>
                <w:b/>
                <w:sz w:val="14"/>
                <w:lang w:val="sr-Cyrl-RS"/>
              </w:rPr>
              <w:t>Токови новчаног депозита</w:t>
            </w:r>
          </w:p>
        </w:tc>
        <w:tc>
          <w:tcPr>
            <w:tcW w:w="4108" w:type="dxa"/>
            <w:gridSpan w:val="2"/>
            <w:tcBorders>
              <w:left w:val="nil"/>
            </w:tcBorders>
            <w:shd w:val="clear" w:color="auto" w:fill="E4E4E4"/>
          </w:tcPr>
          <w:p w14:paraId="59A7F45A" w14:textId="77777777" w:rsidR="003B1055" w:rsidRPr="006D4FC5" w:rsidRDefault="003B1055" w:rsidP="00CA32D7">
            <w:pPr>
              <w:pStyle w:val="TableParagraph"/>
              <w:spacing w:before="0" w:line="157" w:lineRule="exact"/>
              <w:ind w:left="1883" w:right="1873"/>
              <w:jc w:val="center"/>
              <w:rPr>
                <w:rFonts w:ascii="Arial"/>
                <w:b/>
                <w:sz w:val="14"/>
                <w:lang w:val="sr-Cyrl-RS"/>
              </w:rPr>
            </w:pPr>
            <w:r>
              <w:rPr>
                <w:rFonts w:ascii="Arial"/>
                <w:b/>
                <w:sz w:val="14"/>
                <w:lang w:val="sr-Cyrl-RS"/>
              </w:rPr>
              <w:t>Опис</w:t>
            </w:r>
          </w:p>
        </w:tc>
        <w:tc>
          <w:tcPr>
            <w:tcW w:w="1199" w:type="dxa"/>
            <w:shd w:val="clear" w:color="auto" w:fill="E4E4E4"/>
          </w:tcPr>
          <w:p w14:paraId="1B5600AE" w14:textId="77777777" w:rsidR="003B1055" w:rsidRPr="006D4FC5" w:rsidRDefault="003B1055" w:rsidP="00CA32D7">
            <w:pPr>
              <w:pStyle w:val="TableParagraph"/>
              <w:spacing w:before="0" w:line="157" w:lineRule="exact"/>
              <w:ind w:left="33" w:right="5"/>
              <w:jc w:val="left"/>
              <w:rPr>
                <w:rFonts w:ascii="Arial" w:hAnsi="Arial"/>
                <w:b/>
                <w:sz w:val="14"/>
                <w:lang w:val="sr-Cyrl-RS"/>
              </w:rPr>
            </w:pPr>
            <w:r>
              <w:rPr>
                <w:rFonts w:ascii="Arial" w:hAnsi="Arial"/>
                <w:b/>
                <w:sz w:val="14"/>
                <w:lang w:val="sr-Cyrl-RS"/>
              </w:rPr>
              <w:t>Нето новчани ток</w:t>
            </w:r>
          </w:p>
        </w:tc>
        <w:tc>
          <w:tcPr>
            <w:tcW w:w="1257" w:type="dxa"/>
            <w:gridSpan w:val="2"/>
            <w:shd w:val="clear" w:color="auto" w:fill="E4E4E4"/>
          </w:tcPr>
          <w:p w14:paraId="4D64E0D6" w14:textId="77777777" w:rsidR="003B1055" w:rsidRPr="006D4FC5" w:rsidRDefault="003B1055" w:rsidP="00CA32D7">
            <w:pPr>
              <w:pStyle w:val="TableParagraph"/>
              <w:spacing w:before="0" w:line="247" w:lineRule="auto"/>
              <w:ind w:right="22"/>
              <w:jc w:val="left"/>
              <w:rPr>
                <w:rFonts w:ascii="Arial" w:hAnsi="Arial"/>
                <w:b/>
                <w:sz w:val="14"/>
                <w:lang w:val="sr-Cyrl-RS"/>
              </w:rPr>
            </w:pPr>
            <w:r>
              <w:rPr>
                <w:rFonts w:ascii="Arial" w:hAnsi="Arial"/>
                <w:b/>
                <w:sz w:val="14"/>
                <w:lang w:val="sr-Cyrl-RS"/>
              </w:rPr>
              <w:t>Дисконтовани Нето новчани ток</w:t>
            </w:r>
          </w:p>
        </w:tc>
      </w:tr>
      <w:tr w:rsidR="003B1055" w14:paraId="788A1946" w14:textId="77777777" w:rsidTr="00CA32D7">
        <w:trPr>
          <w:gridBefore w:val="1"/>
          <w:wBefore w:w="5" w:type="dxa"/>
          <w:trHeight w:val="178"/>
          <w:tblCellSpacing w:w="7" w:type="dxa"/>
        </w:trPr>
        <w:tc>
          <w:tcPr>
            <w:tcW w:w="305" w:type="dxa"/>
            <w:gridSpan w:val="2"/>
            <w:tcBorders>
              <w:bottom w:val="single" w:sz="6" w:space="0" w:color="000000"/>
            </w:tcBorders>
            <w:shd w:val="clear" w:color="auto" w:fill="E4E4E4"/>
          </w:tcPr>
          <w:p w14:paraId="03F2D8E8" w14:textId="77777777" w:rsidR="003B1055" w:rsidRDefault="003B1055" w:rsidP="00CA32D7">
            <w:pPr>
              <w:pStyle w:val="TableParagraph"/>
              <w:spacing w:before="0" w:line="156" w:lineRule="exact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779" w:type="dxa"/>
            <w:gridSpan w:val="2"/>
            <w:tcBorders>
              <w:bottom w:val="single" w:sz="6" w:space="0" w:color="000000"/>
            </w:tcBorders>
            <w:shd w:val="clear" w:color="auto" w:fill="E4E4E4"/>
          </w:tcPr>
          <w:p w14:paraId="1677F3CE" w14:textId="77777777" w:rsidR="003B1055" w:rsidRDefault="003B1055" w:rsidP="00CA32D7">
            <w:pPr>
              <w:pStyle w:val="TableParagraph"/>
              <w:spacing w:before="0" w:line="157" w:lineRule="exact"/>
              <w:ind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  <w:shd w:val="clear" w:color="auto" w:fill="E4E4E4"/>
          </w:tcPr>
          <w:p w14:paraId="12D0F02B" w14:textId="77777777" w:rsidR="003B1055" w:rsidRDefault="003B1055" w:rsidP="00CA32D7">
            <w:pPr>
              <w:pStyle w:val="TableParagraph"/>
              <w:spacing w:before="0" w:line="157" w:lineRule="exact"/>
              <w:ind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992" w:type="dxa"/>
            <w:gridSpan w:val="2"/>
            <w:tcBorders>
              <w:bottom w:val="single" w:sz="6" w:space="0" w:color="000000"/>
            </w:tcBorders>
            <w:shd w:val="clear" w:color="auto" w:fill="E4E4E4"/>
          </w:tcPr>
          <w:p w14:paraId="749A5C49" w14:textId="77777777" w:rsidR="003B1055" w:rsidRDefault="003B1055" w:rsidP="00CA32D7">
            <w:pPr>
              <w:pStyle w:val="TableParagraph"/>
              <w:spacing w:before="0" w:line="157" w:lineRule="exact"/>
              <w:ind w:left="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048" w:type="dxa"/>
            <w:gridSpan w:val="2"/>
            <w:tcBorders>
              <w:bottom w:val="single" w:sz="6" w:space="0" w:color="000000"/>
            </w:tcBorders>
            <w:shd w:val="clear" w:color="auto" w:fill="E4E4E4"/>
          </w:tcPr>
          <w:p w14:paraId="60D36556" w14:textId="77777777" w:rsidR="003B1055" w:rsidRDefault="003B1055" w:rsidP="00CA32D7">
            <w:pPr>
              <w:pStyle w:val="TableParagraph"/>
              <w:spacing w:before="0" w:line="157" w:lineRule="exact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049" w:type="dxa"/>
            <w:gridSpan w:val="3"/>
            <w:tcBorders>
              <w:bottom w:val="single" w:sz="6" w:space="0" w:color="000000"/>
            </w:tcBorders>
            <w:shd w:val="clear" w:color="auto" w:fill="E4E4E4"/>
          </w:tcPr>
          <w:p w14:paraId="28E38828" w14:textId="77777777" w:rsidR="003B1055" w:rsidRDefault="003B1055" w:rsidP="00CA32D7">
            <w:pPr>
              <w:pStyle w:val="TableParagraph"/>
              <w:spacing w:before="0" w:line="157" w:lineRule="exact"/>
              <w:ind w:left="3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0" w:type="dxa"/>
            <w:tcBorders>
              <w:bottom w:val="single" w:sz="6" w:space="0" w:color="000000"/>
              <w:right w:val="nil"/>
            </w:tcBorders>
            <w:shd w:val="clear" w:color="auto" w:fill="E4E4E4"/>
          </w:tcPr>
          <w:p w14:paraId="3BEB404C" w14:textId="77777777" w:rsidR="003B1055" w:rsidRDefault="003B1055" w:rsidP="00CA32D7">
            <w:pPr>
              <w:pStyle w:val="TableParagraph"/>
              <w:spacing w:before="0" w:line="157" w:lineRule="exact"/>
              <w:ind w:left="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023" w:type="dxa"/>
            <w:gridSpan w:val="2"/>
            <w:tcBorders>
              <w:left w:val="nil"/>
              <w:bottom w:val="single" w:sz="6" w:space="0" w:color="000000"/>
            </w:tcBorders>
            <w:shd w:val="clear" w:color="auto" w:fill="E4E4E4"/>
          </w:tcPr>
          <w:p w14:paraId="4B0E6E50" w14:textId="77777777" w:rsidR="003B1055" w:rsidRDefault="003B1055" w:rsidP="00CA32D7">
            <w:pPr>
              <w:pStyle w:val="TableParagraph"/>
              <w:spacing w:before="0" w:line="157" w:lineRule="exact"/>
              <w:ind w:left="5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1181" w:type="dxa"/>
            <w:tcBorders>
              <w:bottom w:val="single" w:sz="6" w:space="0" w:color="000000"/>
            </w:tcBorders>
            <w:shd w:val="clear" w:color="auto" w:fill="E4E4E4"/>
          </w:tcPr>
          <w:p w14:paraId="03AAD094" w14:textId="77777777" w:rsidR="003B1055" w:rsidRDefault="003B1055" w:rsidP="00CA32D7">
            <w:pPr>
              <w:pStyle w:val="TableParagraph"/>
              <w:spacing w:before="0" w:line="157" w:lineRule="exact"/>
              <w:ind w:left="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9</w:t>
            </w:r>
          </w:p>
        </w:tc>
        <w:tc>
          <w:tcPr>
            <w:tcW w:w="1080" w:type="dxa"/>
            <w:gridSpan w:val="2"/>
            <w:tcBorders>
              <w:bottom w:val="single" w:sz="6" w:space="0" w:color="000000"/>
              <w:right w:val="nil"/>
            </w:tcBorders>
            <w:shd w:val="clear" w:color="auto" w:fill="E4E4E4"/>
          </w:tcPr>
          <w:p w14:paraId="4B106541" w14:textId="77777777" w:rsidR="003B1055" w:rsidRDefault="003B1055" w:rsidP="00CA32D7">
            <w:pPr>
              <w:pStyle w:val="TableParagraph"/>
              <w:spacing w:before="0" w:line="157" w:lineRule="exact"/>
              <w:ind w:left="449" w:right="435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</w:t>
            </w:r>
          </w:p>
        </w:tc>
        <w:tc>
          <w:tcPr>
            <w:tcW w:w="4108" w:type="dxa"/>
            <w:gridSpan w:val="2"/>
            <w:tcBorders>
              <w:left w:val="nil"/>
              <w:bottom w:val="single" w:sz="6" w:space="0" w:color="000000"/>
            </w:tcBorders>
            <w:shd w:val="clear" w:color="auto" w:fill="E4E4E4"/>
          </w:tcPr>
          <w:p w14:paraId="4F093DE3" w14:textId="77777777" w:rsidR="003B1055" w:rsidRDefault="003B1055" w:rsidP="00CA32D7">
            <w:pPr>
              <w:pStyle w:val="TableParagraph"/>
              <w:spacing w:before="0" w:line="157" w:lineRule="exact"/>
              <w:ind w:left="1883" w:right="186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11</w:t>
            </w:r>
          </w:p>
        </w:tc>
        <w:tc>
          <w:tcPr>
            <w:tcW w:w="1199" w:type="dxa"/>
            <w:tcBorders>
              <w:bottom w:val="single" w:sz="6" w:space="0" w:color="000000"/>
            </w:tcBorders>
            <w:shd w:val="clear" w:color="auto" w:fill="E4E4E4"/>
          </w:tcPr>
          <w:p w14:paraId="30980E0C" w14:textId="77777777" w:rsidR="003B1055" w:rsidRDefault="003B1055" w:rsidP="00CA32D7">
            <w:pPr>
              <w:pStyle w:val="TableParagraph"/>
              <w:spacing w:before="0" w:line="157" w:lineRule="exact"/>
              <w:ind w:left="17" w:right="5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12</w:t>
            </w:r>
          </w:p>
        </w:tc>
        <w:tc>
          <w:tcPr>
            <w:tcW w:w="1257" w:type="dxa"/>
            <w:gridSpan w:val="2"/>
            <w:tcBorders>
              <w:bottom w:val="single" w:sz="6" w:space="0" w:color="000000"/>
            </w:tcBorders>
            <w:shd w:val="clear" w:color="auto" w:fill="E4E4E4"/>
          </w:tcPr>
          <w:p w14:paraId="545FC15E" w14:textId="77777777" w:rsidR="003B1055" w:rsidRDefault="003B1055" w:rsidP="00CA32D7">
            <w:pPr>
              <w:pStyle w:val="TableParagraph"/>
              <w:spacing w:before="0" w:line="157" w:lineRule="exact"/>
              <w:ind w:left="506" w:right="54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13</w:t>
            </w:r>
          </w:p>
        </w:tc>
      </w:tr>
      <w:tr w:rsidR="003B1055" w14:paraId="366DA1C0" w14:textId="77777777" w:rsidTr="00CA32D7">
        <w:tblPrEx>
          <w:tblCellSpacing w:w="0" w:type="nil"/>
        </w:tblPrEx>
        <w:trPr>
          <w:trHeight w:val="193"/>
        </w:trPr>
        <w:tc>
          <w:tcPr>
            <w:tcW w:w="239" w:type="dxa"/>
            <w:gridSpan w:val="2"/>
            <w:tcBorders>
              <w:bottom w:val="single" w:sz="2" w:space="0" w:color="7F7F7F"/>
            </w:tcBorders>
          </w:tcPr>
          <w:p w14:paraId="64F8825F" w14:textId="77777777" w:rsidR="003B1055" w:rsidRDefault="003B1055" w:rsidP="00CA32D7">
            <w:pPr>
              <w:pStyle w:val="TableParagraph"/>
              <w:spacing w:before="0" w:line="155" w:lineRule="exact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0</w:t>
            </w:r>
          </w:p>
        </w:tc>
        <w:tc>
          <w:tcPr>
            <w:tcW w:w="2365" w:type="dxa"/>
            <w:gridSpan w:val="5"/>
            <w:tcBorders>
              <w:bottom w:val="single" w:sz="2" w:space="0" w:color="7F7F7F"/>
            </w:tcBorders>
          </w:tcPr>
          <w:p w14:paraId="2CAE5EBD" w14:textId="77777777" w:rsidR="003B1055" w:rsidRDefault="003B1055" w:rsidP="00CA32D7">
            <w:pPr>
              <w:pStyle w:val="TableParagraph"/>
              <w:spacing w:before="0" w:line="155" w:lineRule="exact"/>
              <w:ind w:left="79"/>
              <w:jc w:val="left"/>
              <w:rPr>
                <w:sz w:val="14"/>
              </w:rPr>
            </w:pPr>
          </w:p>
        </w:tc>
        <w:tc>
          <w:tcPr>
            <w:tcW w:w="969" w:type="dxa"/>
            <w:gridSpan w:val="2"/>
            <w:tcBorders>
              <w:bottom w:val="single" w:sz="2" w:space="0" w:color="7F7F7F"/>
            </w:tcBorders>
          </w:tcPr>
          <w:p w14:paraId="3875458A" w14:textId="77777777" w:rsidR="003B1055" w:rsidRDefault="003B1055" w:rsidP="00CA32D7">
            <w:pPr>
              <w:pStyle w:val="TableParagraph"/>
              <w:spacing w:before="0" w:line="155" w:lineRule="exact"/>
              <w:ind w:left="333" w:right="323"/>
              <w:jc w:val="center"/>
              <w:rPr>
                <w:sz w:val="14"/>
              </w:rPr>
            </w:pPr>
          </w:p>
        </w:tc>
        <w:tc>
          <w:tcPr>
            <w:tcW w:w="1013" w:type="dxa"/>
            <w:gridSpan w:val="2"/>
            <w:tcBorders>
              <w:bottom w:val="single" w:sz="2" w:space="0" w:color="7F7F7F"/>
            </w:tcBorders>
          </w:tcPr>
          <w:p w14:paraId="05F9808D" w14:textId="77777777" w:rsidR="003B1055" w:rsidRDefault="003B1055" w:rsidP="00CA32D7">
            <w:pPr>
              <w:pStyle w:val="TableParagraph"/>
              <w:spacing w:before="0" w:line="155" w:lineRule="exact"/>
              <w:ind w:left="320" w:right="380"/>
              <w:jc w:val="center"/>
              <w:rPr>
                <w:sz w:val="14"/>
              </w:rPr>
            </w:pPr>
          </w:p>
        </w:tc>
        <w:tc>
          <w:tcPr>
            <w:tcW w:w="724" w:type="dxa"/>
            <w:tcBorders>
              <w:bottom w:val="single" w:sz="2" w:space="0" w:color="7F7F7F"/>
            </w:tcBorders>
          </w:tcPr>
          <w:p w14:paraId="4FC5444A" w14:textId="77777777" w:rsidR="003B1055" w:rsidRDefault="003B1055" w:rsidP="00CA32D7">
            <w:pPr>
              <w:pStyle w:val="TableParagraph"/>
              <w:spacing w:before="0" w:line="155" w:lineRule="exact"/>
              <w:ind w:right="58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bottom w:val="single" w:sz="2" w:space="0" w:color="7F7F7F"/>
            </w:tcBorders>
          </w:tcPr>
          <w:p w14:paraId="5DD9A505" w14:textId="77777777" w:rsidR="003B1055" w:rsidRDefault="003B1055" w:rsidP="00CA32D7">
            <w:pPr>
              <w:pStyle w:val="TableParagraph"/>
              <w:spacing w:before="0" w:line="155" w:lineRule="exact"/>
              <w:ind w:right="53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bottom w:val="single" w:sz="2" w:space="0" w:color="7F7F7F"/>
            </w:tcBorders>
          </w:tcPr>
          <w:p w14:paraId="019C9E5E" w14:textId="77777777" w:rsidR="003B1055" w:rsidRDefault="003B1055" w:rsidP="00CA32D7">
            <w:pPr>
              <w:pStyle w:val="TableParagraph"/>
              <w:spacing w:before="0" w:line="155" w:lineRule="exact"/>
              <w:ind w:left="46"/>
              <w:jc w:val="left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bottom w:val="single" w:sz="2" w:space="0" w:color="7F7F7F"/>
            </w:tcBorders>
          </w:tcPr>
          <w:p w14:paraId="70741EB0" w14:textId="77777777" w:rsidR="003B1055" w:rsidRPr="006D4FC5" w:rsidRDefault="003B1055" w:rsidP="00CA32D7">
            <w:pPr>
              <w:pStyle w:val="TableParagraph"/>
              <w:spacing w:before="0" w:line="155" w:lineRule="exact"/>
              <w:ind w:left="432"/>
              <w:jc w:val="left"/>
              <w:rPr>
                <w:sz w:val="12"/>
                <w:lang w:val="sr-Cyrl-RS"/>
              </w:rPr>
            </w:pPr>
          </w:p>
        </w:tc>
        <w:tc>
          <w:tcPr>
            <w:tcW w:w="3354" w:type="dxa"/>
            <w:gridSpan w:val="4"/>
            <w:tcBorders>
              <w:bottom w:val="single" w:sz="2" w:space="0" w:color="7F7F7F"/>
            </w:tcBorders>
          </w:tcPr>
          <w:p w14:paraId="31CA3C07" w14:textId="77777777" w:rsidR="003B1055" w:rsidRDefault="003B1055" w:rsidP="00CA32D7">
            <w:pPr>
              <w:pStyle w:val="TableParagraph"/>
              <w:spacing w:before="0" w:line="155" w:lineRule="exact"/>
              <w:ind w:left="845"/>
              <w:jc w:val="left"/>
              <w:rPr>
                <w:sz w:val="14"/>
              </w:rPr>
            </w:pPr>
          </w:p>
        </w:tc>
      </w:tr>
      <w:tr w:rsidR="003B1055" w14:paraId="06FD135D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bottom w:val="single" w:sz="2" w:space="0" w:color="7F7F7F"/>
            </w:tcBorders>
          </w:tcPr>
          <w:p w14:paraId="26E307FC" w14:textId="77777777" w:rsidR="003B1055" w:rsidRDefault="003B1055" w:rsidP="00CA32D7">
            <w:pPr>
              <w:pStyle w:val="TableParagraph"/>
              <w:spacing w:before="25"/>
              <w:ind w:left="-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843" w:type="dxa"/>
            <w:gridSpan w:val="2"/>
            <w:tcBorders>
              <w:bottom w:val="single" w:sz="2" w:space="0" w:color="7F7F7F"/>
            </w:tcBorders>
          </w:tcPr>
          <w:p w14:paraId="6EB62217" w14:textId="77777777" w:rsidR="003B1055" w:rsidRDefault="003B1055" w:rsidP="00CA32D7">
            <w:pPr>
              <w:pStyle w:val="TableParagraph"/>
              <w:spacing w:before="25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bottom w:val="single" w:sz="2" w:space="0" w:color="7F7F7F"/>
            </w:tcBorders>
          </w:tcPr>
          <w:p w14:paraId="5C46BA80" w14:textId="77777777" w:rsidR="003B1055" w:rsidRDefault="003B1055" w:rsidP="00CA32D7">
            <w:pPr>
              <w:pStyle w:val="TableParagraph"/>
              <w:spacing w:before="25"/>
              <w:ind w:right="364"/>
              <w:rPr>
                <w:sz w:val="14"/>
              </w:rPr>
            </w:pPr>
          </w:p>
        </w:tc>
        <w:tc>
          <w:tcPr>
            <w:tcW w:w="1996" w:type="dxa"/>
            <w:gridSpan w:val="4"/>
            <w:tcBorders>
              <w:bottom w:val="single" w:sz="2" w:space="0" w:color="7F7F7F"/>
            </w:tcBorders>
          </w:tcPr>
          <w:p w14:paraId="206D9AF1" w14:textId="77777777" w:rsidR="003B1055" w:rsidRDefault="003B1055" w:rsidP="00CA32D7">
            <w:pPr>
              <w:pStyle w:val="TableParagraph"/>
              <w:spacing w:before="25"/>
              <w:ind w:left="354"/>
              <w:jc w:val="left"/>
              <w:rPr>
                <w:sz w:val="14"/>
              </w:rPr>
            </w:pPr>
          </w:p>
        </w:tc>
        <w:tc>
          <w:tcPr>
            <w:tcW w:w="724" w:type="dxa"/>
            <w:tcBorders>
              <w:bottom w:val="single" w:sz="2" w:space="0" w:color="7F7F7F"/>
            </w:tcBorders>
          </w:tcPr>
          <w:p w14:paraId="27DDCC3F" w14:textId="77777777" w:rsidR="003B1055" w:rsidRDefault="003B1055" w:rsidP="00CA32D7">
            <w:pPr>
              <w:pStyle w:val="TableParagraph"/>
              <w:spacing w:before="25"/>
              <w:ind w:right="58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bottom w:val="single" w:sz="2" w:space="0" w:color="7F7F7F"/>
            </w:tcBorders>
          </w:tcPr>
          <w:p w14:paraId="02F14550" w14:textId="77777777" w:rsidR="003B1055" w:rsidRDefault="003B1055" w:rsidP="00CA32D7">
            <w:pPr>
              <w:pStyle w:val="TableParagraph"/>
              <w:spacing w:before="25"/>
              <w:ind w:right="48"/>
              <w:jc w:val="left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bottom w:val="single" w:sz="2" w:space="0" w:color="7F7F7F"/>
            </w:tcBorders>
          </w:tcPr>
          <w:p w14:paraId="7CFCB8EB" w14:textId="77777777" w:rsidR="003B1055" w:rsidRDefault="003B1055" w:rsidP="00CA32D7">
            <w:pPr>
              <w:pStyle w:val="TableParagraph"/>
              <w:spacing w:before="25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bottom w:val="single" w:sz="2" w:space="0" w:color="7F7F7F"/>
            </w:tcBorders>
          </w:tcPr>
          <w:p w14:paraId="064F0BAF" w14:textId="77777777" w:rsidR="003B1055" w:rsidRPr="003E7722" w:rsidRDefault="003B1055" w:rsidP="00CA32D7">
            <w:pPr>
              <w:pStyle w:val="TableParagraph"/>
              <w:spacing w:before="24"/>
              <w:ind w:left="432"/>
              <w:jc w:val="left"/>
              <w:rPr>
                <w:sz w:val="12"/>
                <w:lang w:val="sr-Cyrl-RS"/>
              </w:rPr>
            </w:pPr>
          </w:p>
        </w:tc>
        <w:tc>
          <w:tcPr>
            <w:tcW w:w="2102" w:type="dxa"/>
            <w:gridSpan w:val="3"/>
            <w:tcBorders>
              <w:bottom w:val="single" w:sz="2" w:space="0" w:color="7F7F7F"/>
            </w:tcBorders>
          </w:tcPr>
          <w:p w14:paraId="217FE9CE" w14:textId="77777777" w:rsidR="003B1055" w:rsidRDefault="003B1055" w:rsidP="00CA32D7">
            <w:pPr>
              <w:pStyle w:val="TableParagraph"/>
              <w:spacing w:before="25"/>
              <w:ind w:right="36"/>
              <w:rPr>
                <w:sz w:val="14"/>
              </w:rPr>
            </w:pPr>
          </w:p>
        </w:tc>
        <w:tc>
          <w:tcPr>
            <w:tcW w:w="1238" w:type="dxa"/>
            <w:tcBorders>
              <w:bottom w:val="single" w:sz="2" w:space="0" w:color="7F7F7F"/>
            </w:tcBorders>
          </w:tcPr>
          <w:p w14:paraId="43394446" w14:textId="77777777" w:rsidR="003B1055" w:rsidRDefault="003B1055" w:rsidP="00CA32D7">
            <w:pPr>
              <w:pStyle w:val="TableParagraph"/>
              <w:spacing w:before="25"/>
              <w:ind w:right="99"/>
              <w:rPr>
                <w:sz w:val="14"/>
              </w:rPr>
            </w:pPr>
          </w:p>
        </w:tc>
      </w:tr>
      <w:tr w:rsidR="003B1055" w14:paraId="0B6F1768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5DC99C6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6B04033D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3FD31D9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1996" w:type="dxa"/>
            <w:gridSpan w:val="4"/>
            <w:tcBorders>
              <w:top w:val="single" w:sz="2" w:space="0" w:color="7F7F7F"/>
              <w:bottom w:val="single" w:sz="2" w:space="0" w:color="7F7F7F"/>
            </w:tcBorders>
          </w:tcPr>
          <w:p w14:paraId="736E20E1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724" w:type="dxa"/>
            <w:tcBorders>
              <w:top w:val="single" w:sz="2" w:space="0" w:color="7F7F7F"/>
              <w:bottom w:val="single" w:sz="2" w:space="0" w:color="7F7F7F"/>
            </w:tcBorders>
          </w:tcPr>
          <w:p w14:paraId="62F049C7" w14:textId="77777777" w:rsidR="003B1055" w:rsidRDefault="003B1055" w:rsidP="00CA32D7">
            <w:pPr>
              <w:pStyle w:val="TableParagraph"/>
              <w:ind w:right="58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74B42D1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D4F1880" w14:textId="77777777" w:rsidR="003B1055" w:rsidRDefault="003B1055" w:rsidP="00CA32D7">
            <w:pPr>
              <w:pStyle w:val="TableParagraph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E6BD8C4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A67B11E" w14:textId="77777777" w:rsidR="003B1055" w:rsidRDefault="003B1055" w:rsidP="00CA32D7">
            <w:pPr>
              <w:pStyle w:val="TableParagraph"/>
              <w:ind w:right="36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0702A48B" w14:textId="77777777" w:rsidR="003B1055" w:rsidRDefault="003B1055" w:rsidP="00CA32D7">
            <w:pPr>
              <w:pStyle w:val="TableParagraph"/>
              <w:ind w:right="99"/>
              <w:rPr>
                <w:sz w:val="14"/>
              </w:rPr>
            </w:pPr>
          </w:p>
        </w:tc>
      </w:tr>
      <w:tr w:rsidR="003B1055" w14:paraId="7C3708DA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FE19905" w14:textId="77777777" w:rsidR="003B1055" w:rsidRDefault="003B1055" w:rsidP="00CA32D7">
            <w:pPr>
              <w:pStyle w:val="TableParagraph"/>
              <w:spacing w:before="24"/>
              <w:ind w:left="-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4CB81D0C" w14:textId="77777777" w:rsidR="003B1055" w:rsidRDefault="003B1055" w:rsidP="00CA32D7">
            <w:pPr>
              <w:pStyle w:val="TableParagraph"/>
              <w:spacing w:before="24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E3F3318" w14:textId="77777777" w:rsidR="003B1055" w:rsidRDefault="003B1055" w:rsidP="00CA32D7">
            <w:pPr>
              <w:pStyle w:val="TableParagraph"/>
              <w:spacing w:before="24"/>
              <w:ind w:right="364"/>
              <w:rPr>
                <w:sz w:val="14"/>
              </w:rPr>
            </w:pPr>
          </w:p>
        </w:tc>
        <w:tc>
          <w:tcPr>
            <w:tcW w:w="1996" w:type="dxa"/>
            <w:gridSpan w:val="4"/>
            <w:tcBorders>
              <w:top w:val="single" w:sz="2" w:space="0" w:color="7F7F7F"/>
              <w:bottom w:val="single" w:sz="2" w:space="0" w:color="7F7F7F"/>
            </w:tcBorders>
          </w:tcPr>
          <w:p w14:paraId="69980279" w14:textId="77777777" w:rsidR="003B1055" w:rsidRDefault="003B1055" w:rsidP="00CA32D7">
            <w:pPr>
              <w:pStyle w:val="TableParagraph"/>
              <w:spacing w:before="24"/>
              <w:ind w:left="354"/>
              <w:jc w:val="left"/>
              <w:rPr>
                <w:sz w:val="14"/>
              </w:rPr>
            </w:pPr>
          </w:p>
        </w:tc>
        <w:tc>
          <w:tcPr>
            <w:tcW w:w="724" w:type="dxa"/>
            <w:tcBorders>
              <w:top w:val="single" w:sz="2" w:space="0" w:color="7F7F7F"/>
              <w:bottom w:val="single" w:sz="2" w:space="0" w:color="7F7F7F"/>
            </w:tcBorders>
          </w:tcPr>
          <w:p w14:paraId="07A3C53C" w14:textId="77777777" w:rsidR="003B1055" w:rsidRDefault="003B1055" w:rsidP="00CA32D7">
            <w:pPr>
              <w:pStyle w:val="TableParagraph"/>
              <w:spacing w:before="24"/>
              <w:ind w:right="58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0D24A24" w14:textId="77777777" w:rsidR="003B1055" w:rsidRDefault="003B1055" w:rsidP="00CA32D7">
            <w:pPr>
              <w:pStyle w:val="TableParagraph"/>
              <w:spacing w:before="24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0E731B87" w14:textId="77777777" w:rsidR="003B1055" w:rsidRDefault="003B1055" w:rsidP="00CA32D7">
            <w:pPr>
              <w:pStyle w:val="TableParagraph"/>
              <w:spacing w:before="24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70F3B25A" w14:textId="77777777" w:rsidR="003B1055" w:rsidRDefault="003B1055" w:rsidP="00CA32D7">
            <w:pPr>
              <w:pStyle w:val="TableParagraph"/>
              <w:spacing w:before="23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00E1C42" w14:textId="77777777" w:rsidR="003B1055" w:rsidRDefault="003B1055" w:rsidP="00CA32D7">
            <w:pPr>
              <w:pStyle w:val="TableParagraph"/>
              <w:spacing w:before="24"/>
              <w:ind w:right="36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485EE9AA" w14:textId="77777777" w:rsidR="003B1055" w:rsidRDefault="003B1055" w:rsidP="00CA32D7">
            <w:pPr>
              <w:pStyle w:val="TableParagraph"/>
              <w:spacing w:before="24"/>
              <w:ind w:right="99"/>
              <w:rPr>
                <w:sz w:val="14"/>
              </w:rPr>
            </w:pPr>
          </w:p>
        </w:tc>
      </w:tr>
      <w:tr w:rsidR="003B1055" w14:paraId="4B055E28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665B9B30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635D745A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3457A76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1996" w:type="dxa"/>
            <w:gridSpan w:val="4"/>
            <w:tcBorders>
              <w:top w:val="single" w:sz="2" w:space="0" w:color="7F7F7F"/>
              <w:bottom w:val="single" w:sz="2" w:space="0" w:color="7F7F7F"/>
            </w:tcBorders>
          </w:tcPr>
          <w:p w14:paraId="6B77CB92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724" w:type="dxa"/>
            <w:tcBorders>
              <w:top w:val="single" w:sz="2" w:space="0" w:color="7F7F7F"/>
              <w:bottom w:val="single" w:sz="2" w:space="0" w:color="7F7F7F"/>
            </w:tcBorders>
          </w:tcPr>
          <w:p w14:paraId="6DC97D8C" w14:textId="77777777" w:rsidR="003B1055" w:rsidRDefault="003B1055" w:rsidP="00CA32D7">
            <w:pPr>
              <w:pStyle w:val="TableParagraph"/>
              <w:ind w:right="58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65E25812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759A041" w14:textId="77777777" w:rsidR="003B1055" w:rsidRDefault="003B1055" w:rsidP="00CA32D7">
            <w:pPr>
              <w:pStyle w:val="TableParagraph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04659ECE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989F95C" w14:textId="77777777" w:rsidR="003B1055" w:rsidRDefault="003B1055" w:rsidP="00CA32D7">
            <w:pPr>
              <w:pStyle w:val="TableParagraph"/>
              <w:ind w:right="36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4D3024EC" w14:textId="77777777" w:rsidR="003B1055" w:rsidRDefault="003B1055" w:rsidP="00CA32D7">
            <w:pPr>
              <w:pStyle w:val="TableParagraph"/>
              <w:ind w:right="99"/>
              <w:rPr>
                <w:sz w:val="14"/>
              </w:rPr>
            </w:pPr>
          </w:p>
        </w:tc>
      </w:tr>
      <w:tr w:rsidR="003B1055" w14:paraId="13616580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27F9F801" w14:textId="77777777" w:rsidR="003B1055" w:rsidRDefault="003B1055" w:rsidP="00CA32D7">
            <w:pPr>
              <w:pStyle w:val="TableParagraph"/>
              <w:spacing w:before="24"/>
              <w:ind w:left="-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BABFF2D" w14:textId="77777777" w:rsidR="003B1055" w:rsidRDefault="003B1055" w:rsidP="00CA32D7">
            <w:pPr>
              <w:pStyle w:val="TableParagraph"/>
              <w:spacing w:before="24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0693FC2" w14:textId="77777777" w:rsidR="003B1055" w:rsidRDefault="003B1055" w:rsidP="00CA32D7">
            <w:pPr>
              <w:pStyle w:val="TableParagraph"/>
              <w:spacing w:before="24"/>
              <w:ind w:right="364"/>
              <w:rPr>
                <w:sz w:val="14"/>
              </w:rPr>
            </w:pPr>
          </w:p>
        </w:tc>
        <w:tc>
          <w:tcPr>
            <w:tcW w:w="1996" w:type="dxa"/>
            <w:gridSpan w:val="4"/>
            <w:tcBorders>
              <w:top w:val="single" w:sz="2" w:space="0" w:color="7F7F7F"/>
              <w:bottom w:val="single" w:sz="2" w:space="0" w:color="7F7F7F"/>
            </w:tcBorders>
          </w:tcPr>
          <w:p w14:paraId="70BFCA38" w14:textId="77777777" w:rsidR="003B1055" w:rsidRDefault="003B1055" w:rsidP="00CA32D7">
            <w:pPr>
              <w:pStyle w:val="TableParagraph"/>
              <w:spacing w:before="24"/>
              <w:ind w:left="354"/>
              <w:jc w:val="left"/>
              <w:rPr>
                <w:sz w:val="14"/>
              </w:rPr>
            </w:pPr>
          </w:p>
        </w:tc>
        <w:tc>
          <w:tcPr>
            <w:tcW w:w="724" w:type="dxa"/>
            <w:tcBorders>
              <w:top w:val="single" w:sz="2" w:space="0" w:color="7F7F7F"/>
              <w:bottom w:val="single" w:sz="2" w:space="0" w:color="7F7F7F"/>
            </w:tcBorders>
          </w:tcPr>
          <w:p w14:paraId="08BDB0E5" w14:textId="77777777" w:rsidR="003B1055" w:rsidRDefault="003B1055" w:rsidP="00CA32D7">
            <w:pPr>
              <w:pStyle w:val="TableParagraph"/>
              <w:spacing w:before="24"/>
              <w:ind w:right="58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7038000E" w14:textId="77777777" w:rsidR="003B1055" w:rsidRDefault="003B1055" w:rsidP="00CA32D7">
            <w:pPr>
              <w:pStyle w:val="TableParagraph"/>
              <w:spacing w:before="24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F670223" w14:textId="77777777" w:rsidR="003B1055" w:rsidRDefault="003B1055" w:rsidP="00CA32D7">
            <w:pPr>
              <w:pStyle w:val="TableParagraph"/>
              <w:spacing w:before="24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1DC9C5AB" w14:textId="77777777" w:rsidR="003B1055" w:rsidRDefault="003B1055" w:rsidP="00CA32D7">
            <w:pPr>
              <w:pStyle w:val="TableParagraph"/>
              <w:spacing w:before="23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60B0F980" w14:textId="77777777" w:rsidR="003B1055" w:rsidRDefault="003B1055" w:rsidP="00CA32D7">
            <w:pPr>
              <w:pStyle w:val="TableParagraph"/>
              <w:spacing w:before="24"/>
              <w:ind w:right="36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00608F2D" w14:textId="77777777" w:rsidR="003B1055" w:rsidRDefault="003B1055" w:rsidP="00CA32D7">
            <w:pPr>
              <w:pStyle w:val="TableParagraph"/>
              <w:spacing w:before="24"/>
              <w:ind w:right="99"/>
              <w:rPr>
                <w:sz w:val="14"/>
              </w:rPr>
            </w:pPr>
          </w:p>
        </w:tc>
      </w:tr>
      <w:tr w:rsidR="003B1055" w14:paraId="460CCE67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1A7FA32A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2DA344ED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6B980CBF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1996" w:type="dxa"/>
            <w:gridSpan w:val="4"/>
            <w:tcBorders>
              <w:top w:val="single" w:sz="2" w:space="0" w:color="7F7F7F"/>
              <w:bottom w:val="single" w:sz="2" w:space="0" w:color="7F7F7F"/>
            </w:tcBorders>
          </w:tcPr>
          <w:p w14:paraId="432DE6D6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724" w:type="dxa"/>
            <w:tcBorders>
              <w:top w:val="single" w:sz="2" w:space="0" w:color="7F7F7F"/>
              <w:bottom w:val="single" w:sz="2" w:space="0" w:color="7F7F7F"/>
            </w:tcBorders>
          </w:tcPr>
          <w:p w14:paraId="52FD6580" w14:textId="77777777" w:rsidR="003B1055" w:rsidRDefault="003B1055" w:rsidP="00CA32D7">
            <w:pPr>
              <w:pStyle w:val="TableParagraph"/>
              <w:ind w:right="58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E2BBD75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F10292A" w14:textId="77777777" w:rsidR="003B1055" w:rsidRDefault="003B1055" w:rsidP="00CA32D7">
            <w:pPr>
              <w:pStyle w:val="TableParagraph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A080D2B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61EE0D73" w14:textId="77777777" w:rsidR="003B1055" w:rsidRDefault="003B1055" w:rsidP="00CA32D7">
            <w:pPr>
              <w:pStyle w:val="TableParagraph"/>
              <w:ind w:right="36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0486E506" w14:textId="77777777" w:rsidR="003B1055" w:rsidRDefault="003B1055" w:rsidP="00CA32D7">
            <w:pPr>
              <w:pStyle w:val="TableParagraph"/>
              <w:ind w:right="99"/>
              <w:rPr>
                <w:sz w:val="14"/>
              </w:rPr>
            </w:pPr>
          </w:p>
        </w:tc>
      </w:tr>
      <w:tr w:rsidR="003B1055" w14:paraId="1B1CB0B8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bottom w:val="single" w:sz="2" w:space="0" w:color="7F7F7F"/>
            </w:tcBorders>
          </w:tcPr>
          <w:p w14:paraId="74571A3C" w14:textId="77777777" w:rsidR="003B1055" w:rsidRDefault="003B1055" w:rsidP="00CA32D7">
            <w:pPr>
              <w:pStyle w:val="TableParagraph"/>
              <w:spacing w:before="23"/>
              <w:ind w:left="-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843" w:type="dxa"/>
            <w:gridSpan w:val="2"/>
            <w:tcBorders>
              <w:bottom w:val="single" w:sz="2" w:space="0" w:color="7F7F7F"/>
            </w:tcBorders>
          </w:tcPr>
          <w:p w14:paraId="4C966150" w14:textId="77777777" w:rsidR="003B1055" w:rsidRDefault="003B1055" w:rsidP="00CA32D7">
            <w:pPr>
              <w:pStyle w:val="TableParagraph"/>
              <w:spacing w:before="23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bottom w:val="single" w:sz="2" w:space="0" w:color="7F7F7F"/>
            </w:tcBorders>
          </w:tcPr>
          <w:p w14:paraId="40201B18" w14:textId="77777777" w:rsidR="003B1055" w:rsidRDefault="003B1055" w:rsidP="00CA32D7">
            <w:pPr>
              <w:pStyle w:val="TableParagraph"/>
              <w:spacing w:before="23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bottom w:val="single" w:sz="2" w:space="0" w:color="7F7F7F"/>
            </w:tcBorders>
          </w:tcPr>
          <w:p w14:paraId="2ABC4A2D" w14:textId="77777777" w:rsidR="003B1055" w:rsidRDefault="003B1055" w:rsidP="00CA32D7">
            <w:pPr>
              <w:pStyle w:val="TableParagraph"/>
              <w:spacing w:before="23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bottom w:val="single" w:sz="2" w:space="0" w:color="7F7F7F"/>
            </w:tcBorders>
          </w:tcPr>
          <w:p w14:paraId="14766DC0" w14:textId="77777777" w:rsidR="003B1055" w:rsidRDefault="003B1055" w:rsidP="00CA32D7">
            <w:pPr>
              <w:pStyle w:val="TableParagraph"/>
              <w:spacing w:before="23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bottom w:val="single" w:sz="2" w:space="0" w:color="7F7F7F"/>
            </w:tcBorders>
          </w:tcPr>
          <w:p w14:paraId="1E5D2A94" w14:textId="77777777" w:rsidR="003B1055" w:rsidRDefault="003B1055" w:rsidP="00CA32D7">
            <w:pPr>
              <w:pStyle w:val="TableParagraph"/>
              <w:spacing w:before="23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bottom w:val="single" w:sz="2" w:space="0" w:color="7F7F7F"/>
            </w:tcBorders>
          </w:tcPr>
          <w:p w14:paraId="773742B5" w14:textId="77777777" w:rsidR="003B1055" w:rsidRPr="003E7722" w:rsidRDefault="003B1055" w:rsidP="00CA32D7">
            <w:pPr>
              <w:pStyle w:val="TableParagraph"/>
              <w:spacing w:before="21"/>
              <w:ind w:left="432"/>
              <w:jc w:val="left"/>
              <w:rPr>
                <w:sz w:val="12"/>
                <w:lang w:val="sr-Cyrl-RS"/>
              </w:rPr>
            </w:pPr>
          </w:p>
        </w:tc>
        <w:tc>
          <w:tcPr>
            <w:tcW w:w="2102" w:type="dxa"/>
            <w:gridSpan w:val="3"/>
            <w:tcBorders>
              <w:bottom w:val="single" w:sz="2" w:space="0" w:color="7F7F7F"/>
            </w:tcBorders>
          </w:tcPr>
          <w:p w14:paraId="1E071CE1" w14:textId="77777777" w:rsidR="003B1055" w:rsidRDefault="003B1055" w:rsidP="00CA32D7">
            <w:pPr>
              <w:pStyle w:val="TableParagraph"/>
              <w:spacing w:before="23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bottom w:val="single" w:sz="2" w:space="0" w:color="7F7F7F"/>
            </w:tcBorders>
          </w:tcPr>
          <w:p w14:paraId="11EBB8C9" w14:textId="77777777" w:rsidR="003B1055" w:rsidRDefault="003B1055" w:rsidP="00CA32D7">
            <w:pPr>
              <w:pStyle w:val="TableParagraph"/>
              <w:spacing w:before="23"/>
              <w:ind w:right="98"/>
              <w:rPr>
                <w:sz w:val="14"/>
              </w:rPr>
            </w:pPr>
          </w:p>
        </w:tc>
      </w:tr>
      <w:tr w:rsidR="003B1055" w14:paraId="6B49A16F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6B43113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9CB8284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F5AC8E9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68DA6D02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E94C1D1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BDC2B78" w14:textId="77777777" w:rsidR="003B1055" w:rsidRDefault="003B1055" w:rsidP="00CA32D7">
            <w:pPr>
              <w:pStyle w:val="TableParagraph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587C6B71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832A784" w14:textId="77777777" w:rsidR="003B1055" w:rsidRDefault="003B1055" w:rsidP="00CA32D7">
            <w:pPr>
              <w:pStyle w:val="TableParagraph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0A514826" w14:textId="77777777" w:rsidR="003B1055" w:rsidRDefault="003B1055" w:rsidP="00CA32D7">
            <w:pPr>
              <w:pStyle w:val="TableParagraph"/>
              <w:ind w:right="98"/>
              <w:rPr>
                <w:sz w:val="14"/>
              </w:rPr>
            </w:pPr>
          </w:p>
        </w:tc>
      </w:tr>
      <w:tr w:rsidR="003B1055" w14:paraId="6CDD713C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02C3120B" w14:textId="77777777" w:rsidR="003B1055" w:rsidRDefault="003B1055" w:rsidP="00CA32D7">
            <w:pPr>
              <w:pStyle w:val="TableParagraph"/>
              <w:spacing w:before="24"/>
              <w:ind w:left="-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1097E712" w14:textId="77777777" w:rsidR="003B1055" w:rsidRDefault="003B1055" w:rsidP="00CA32D7">
            <w:pPr>
              <w:pStyle w:val="TableParagraph"/>
              <w:spacing w:before="24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E88646D" w14:textId="77777777" w:rsidR="003B1055" w:rsidRDefault="003B1055" w:rsidP="00CA32D7">
            <w:pPr>
              <w:pStyle w:val="TableParagraph"/>
              <w:spacing w:before="24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41816DA2" w14:textId="77777777" w:rsidR="003B1055" w:rsidRDefault="003B1055" w:rsidP="00CA32D7">
            <w:pPr>
              <w:pStyle w:val="TableParagraph"/>
              <w:spacing w:before="24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D57B6FF" w14:textId="77777777" w:rsidR="003B1055" w:rsidRDefault="003B1055" w:rsidP="00CA32D7">
            <w:pPr>
              <w:pStyle w:val="TableParagraph"/>
              <w:spacing w:before="24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91411A1" w14:textId="77777777" w:rsidR="003B1055" w:rsidRDefault="003B1055" w:rsidP="00CA32D7">
            <w:pPr>
              <w:pStyle w:val="TableParagraph"/>
              <w:spacing w:before="24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21F521C9" w14:textId="77777777" w:rsidR="003B1055" w:rsidRDefault="003B1055" w:rsidP="00CA32D7">
            <w:pPr>
              <w:pStyle w:val="TableParagraph"/>
              <w:spacing w:before="23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41DDCC2" w14:textId="77777777" w:rsidR="003B1055" w:rsidRDefault="003B1055" w:rsidP="00CA32D7">
            <w:pPr>
              <w:pStyle w:val="TableParagraph"/>
              <w:spacing w:before="24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18AAD5EC" w14:textId="77777777" w:rsidR="003B1055" w:rsidRDefault="003B1055" w:rsidP="00CA32D7">
            <w:pPr>
              <w:pStyle w:val="TableParagraph"/>
              <w:spacing w:before="24"/>
              <w:ind w:right="98"/>
              <w:rPr>
                <w:sz w:val="14"/>
              </w:rPr>
            </w:pPr>
          </w:p>
        </w:tc>
      </w:tr>
      <w:tr w:rsidR="003B1055" w14:paraId="0AB0A905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064DF4F9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77BBB6C4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775F73E3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23EDC0E1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730D437D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EE304C0" w14:textId="77777777" w:rsidR="003B1055" w:rsidRDefault="003B1055" w:rsidP="00CA32D7">
            <w:pPr>
              <w:pStyle w:val="TableParagraph"/>
              <w:ind w:right="43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463A1AC8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E224D1D" w14:textId="77777777" w:rsidR="003B1055" w:rsidRDefault="003B1055" w:rsidP="00CA32D7">
            <w:pPr>
              <w:pStyle w:val="TableParagraph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44F51EF0" w14:textId="77777777" w:rsidR="003B1055" w:rsidRDefault="003B1055" w:rsidP="00CA32D7">
            <w:pPr>
              <w:pStyle w:val="TableParagraph"/>
              <w:ind w:right="98"/>
              <w:rPr>
                <w:sz w:val="14"/>
              </w:rPr>
            </w:pPr>
          </w:p>
        </w:tc>
      </w:tr>
      <w:tr w:rsidR="003B1055" w14:paraId="077FFDA3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650D166" w14:textId="77777777" w:rsidR="003B1055" w:rsidRDefault="003B1055" w:rsidP="00CA32D7">
            <w:pPr>
              <w:pStyle w:val="TableParagraph"/>
              <w:spacing w:before="24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557E12D1" w14:textId="77777777" w:rsidR="003B1055" w:rsidRDefault="003B1055" w:rsidP="00CA32D7">
            <w:pPr>
              <w:pStyle w:val="TableParagraph"/>
              <w:spacing w:before="24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60A4B0D1" w14:textId="77777777" w:rsidR="003B1055" w:rsidRDefault="003B1055" w:rsidP="00CA32D7">
            <w:pPr>
              <w:pStyle w:val="TableParagraph"/>
              <w:spacing w:before="24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29203A6A" w14:textId="77777777" w:rsidR="003B1055" w:rsidRDefault="003B1055" w:rsidP="00CA32D7">
            <w:pPr>
              <w:pStyle w:val="TableParagraph"/>
              <w:spacing w:before="24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46DAAFB" w14:textId="77777777" w:rsidR="003B1055" w:rsidRDefault="003B1055" w:rsidP="00CA32D7">
            <w:pPr>
              <w:pStyle w:val="TableParagraph"/>
              <w:spacing w:before="24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0E453B0D" w14:textId="77777777" w:rsidR="003B1055" w:rsidRDefault="003B1055" w:rsidP="00CA32D7">
            <w:pPr>
              <w:pStyle w:val="TableParagraph"/>
              <w:spacing w:before="24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10F7095D" w14:textId="77777777" w:rsidR="003B1055" w:rsidRDefault="003B1055" w:rsidP="00CA32D7">
            <w:pPr>
              <w:pStyle w:val="TableParagraph"/>
              <w:spacing w:before="23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702EEBA1" w14:textId="77777777" w:rsidR="003B1055" w:rsidRDefault="003B1055" w:rsidP="00CA32D7">
            <w:pPr>
              <w:pStyle w:val="TableParagraph"/>
              <w:spacing w:before="24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53127E31" w14:textId="77777777" w:rsidR="003B1055" w:rsidRDefault="003B1055" w:rsidP="00CA32D7">
            <w:pPr>
              <w:pStyle w:val="TableParagraph"/>
              <w:spacing w:before="24"/>
              <w:ind w:right="98"/>
              <w:rPr>
                <w:sz w:val="14"/>
              </w:rPr>
            </w:pPr>
          </w:p>
        </w:tc>
      </w:tr>
      <w:tr w:rsidR="003B1055" w14:paraId="7AE0E833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543215E7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207F27E5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92A4206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7533C51B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E1D9059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F3783C5" w14:textId="77777777" w:rsidR="003B1055" w:rsidRDefault="003B1055" w:rsidP="00CA32D7">
            <w:pPr>
              <w:pStyle w:val="TableParagraph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7FC6E372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0C10862D" w14:textId="77777777" w:rsidR="003B1055" w:rsidRDefault="003B1055" w:rsidP="00CA32D7">
            <w:pPr>
              <w:pStyle w:val="TableParagraph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70F82644" w14:textId="77777777" w:rsidR="003B1055" w:rsidRDefault="003B1055" w:rsidP="00CA32D7">
            <w:pPr>
              <w:pStyle w:val="TableParagraph"/>
              <w:ind w:right="99"/>
              <w:rPr>
                <w:sz w:val="14"/>
              </w:rPr>
            </w:pPr>
          </w:p>
        </w:tc>
      </w:tr>
      <w:tr w:rsidR="003B1055" w14:paraId="39389CEE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2138E324" w14:textId="77777777" w:rsidR="003B1055" w:rsidRDefault="003B1055" w:rsidP="00CA32D7">
            <w:pPr>
              <w:pStyle w:val="TableParagraph"/>
              <w:spacing w:before="24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1E6EA43D" w14:textId="77777777" w:rsidR="003B1055" w:rsidRDefault="003B1055" w:rsidP="00CA32D7">
            <w:pPr>
              <w:pStyle w:val="TableParagraph"/>
              <w:spacing w:before="24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59F6891" w14:textId="77777777" w:rsidR="003B1055" w:rsidRDefault="003B1055" w:rsidP="00CA32D7">
            <w:pPr>
              <w:pStyle w:val="TableParagraph"/>
              <w:spacing w:before="24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1F7B4331" w14:textId="77777777" w:rsidR="003B1055" w:rsidRDefault="003B1055" w:rsidP="00CA32D7">
            <w:pPr>
              <w:pStyle w:val="TableParagraph"/>
              <w:spacing w:before="24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6CD7156" w14:textId="77777777" w:rsidR="003B1055" w:rsidRDefault="003B1055" w:rsidP="00CA32D7">
            <w:pPr>
              <w:pStyle w:val="TableParagraph"/>
              <w:spacing w:before="24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281D579" w14:textId="77777777" w:rsidR="003B1055" w:rsidRDefault="003B1055" w:rsidP="00CA32D7">
            <w:pPr>
              <w:pStyle w:val="TableParagraph"/>
              <w:spacing w:before="24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69E745A4" w14:textId="77777777" w:rsidR="003B1055" w:rsidRDefault="003B1055" w:rsidP="00CA32D7">
            <w:pPr>
              <w:pStyle w:val="TableParagraph"/>
              <w:spacing w:before="23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686797BE" w14:textId="77777777" w:rsidR="003B1055" w:rsidRDefault="003B1055" w:rsidP="00CA32D7">
            <w:pPr>
              <w:pStyle w:val="TableParagraph"/>
              <w:spacing w:before="24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693534D4" w14:textId="77777777" w:rsidR="003B1055" w:rsidRDefault="003B1055" w:rsidP="00CA32D7">
            <w:pPr>
              <w:pStyle w:val="TableParagraph"/>
              <w:spacing w:before="24"/>
              <w:ind w:right="99"/>
              <w:rPr>
                <w:sz w:val="14"/>
              </w:rPr>
            </w:pPr>
          </w:p>
        </w:tc>
      </w:tr>
      <w:tr w:rsidR="003B1055" w14:paraId="01DBD5CD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4BE9303A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4BEBEBC6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4C0E871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67A204E6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DA2E131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7CA5F561" w14:textId="77777777" w:rsidR="003B1055" w:rsidRDefault="003B1055" w:rsidP="00CA32D7">
            <w:pPr>
              <w:pStyle w:val="TableParagraph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05C38F9D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A6939CD" w14:textId="77777777" w:rsidR="003B1055" w:rsidRDefault="003B1055" w:rsidP="00CA32D7">
            <w:pPr>
              <w:pStyle w:val="TableParagraph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71DB370D" w14:textId="77777777" w:rsidR="003B1055" w:rsidRDefault="003B1055" w:rsidP="00CA32D7">
            <w:pPr>
              <w:pStyle w:val="TableParagraph"/>
              <w:ind w:right="99"/>
              <w:rPr>
                <w:sz w:val="14"/>
              </w:rPr>
            </w:pPr>
          </w:p>
        </w:tc>
      </w:tr>
      <w:tr w:rsidR="003B1055" w14:paraId="4806E3B7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69A5D87C" w14:textId="77777777" w:rsidR="003B1055" w:rsidRDefault="003B1055" w:rsidP="00CA32D7">
            <w:pPr>
              <w:pStyle w:val="TableParagraph"/>
              <w:spacing w:before="24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1A6F040A" w14:textId="77777777" w:rsidR="003B1055" w:rsidRDefault="003B1055" w:rsidP="00CA32D7">
            <w:pPr>
              <w:pStyle w:val="TableParagraph"/>
              <w:spacing w:before="24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FFAA8D5" w14:textId="77777777" w:rsidR="003B1055" w:rsidRDefault="003B1055" w:rsidP="00CA32D7">
            <w:pPr>
              <w:pStyle w:val="TableParagraph"/>
              <w:spacing w:before="24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3E2BCBDF" w14:textId="77777777" w:rsidR="003B1055" w:rsidRDefault="003B1055" w:rsidP="00CA32D7">
            <w:pPr>
              <w:pStyle w:val="TableParagraph"/>
              <w:spacing w:before="24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138F158" w14:textId="77777777" w:rsidR="003B1055" w:rsidRDefault="003B1055" w:rsidP="00CA32D7">
            <w:pPr>
              <w:pStyle w:val="TableParagraph"/>
              <w:spacing w:before="24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708F93CF" w14:textId="77777777" w:rsidR="003B1055" w:rsidRDefault="003B1055" w:rsidP="00CA32D7">
            <w:pPr>
              <w:pStyle w:val="TableParagraph"/>
              <w:spacing w:before="24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4F265A0B" w14:textId="77777777" w:rsidR="003B1055" w:rsidRDefault="003B1055" w:rsidP="00CA32D7">
            <w:pPr>
              <w:pStyle w:val="TableParagraph"/>
              <w:spacing w:before="23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0D593CEE" w14:textId="77777777" w:rsidR="003B1055" w:rsidRDefault="003B1055" w:rsidP="00CA32D7">
            <w:pPr>
              <w:pStyle w:val="TableParagraph"/>
              <w:spacing w:before="24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33831D46" w14:textId="77777777" w:rsidR="003B1055" w:rsidRDefault="003B1055" w:rsidP="00CA32D7">
            <w:pPr>
              <w:pStyle w:val="TableParagraph"/>
              <w:spacing w:before="24"/>
              <w:ind w:right="99"/>
              <w:rPr>
                <w:sz w:val="14"/>
              </w:rPr>
            </w:pPr>
          </w:p>
        </w:tc>
      </w:tr>
      <w:tr w:rsidR="003B1055" w14:paraId="6BB244BA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4B5AC2CA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73EF9B04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A1AEE46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0633DD28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0EB80653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4D759DF" w14:textId="77777777" w:rsidR="003B1055" w:rsidRDefault="003B1055" w:rsidP="00CA32D7">
            <w:pPr>
              <w:pStyle w:val="TableParagraph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149F90F0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8880142" w14:textId="77777777" w:rsidR="003B1055" w:rsidRDefault="003B1055" w:rsidP="00CA32D7">
            <w:pPr>
              <w:pStyle w:val="TableParagraph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24A5120D" w14:textId="77777777" w:rsidR="003B1055" w:rsidRDefault="003B1055" w:rsidP="00CA32D7">
            <w:pPr>
              <w:pStyle w:val="TableParagraph"/>
              <w:ind w:right="99"/>
              <w:rPr>
                <w:sz w:val="14"/>
              </w:rPr>
            </w:pPr>
          </w:p>
        </w:tc>
      </w:tr>
      <w:tr w:rsidR="003B1055" w14:paraId="2AE03CBF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10382C4" w14:textId="77777777" w:rsidR="003B1055" w:rsidRDefault="003B1055" w:rsidP="00CA32D7">
            <w:pPr>
              <w:pStyle w:val="TableParagraph"/>
              <w:spacing w:before="24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6EBC61F5" w14:textId="77777777" w:rsidR="003B1055" w:rsidRDefault="003B1055" w:rsidP="00CA32D7">
            <w:pPr>
              <w:pStyle w:val="TableParagraph"/>
              <w:spacing w:before="24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4C06DC27" w14:textId="77777777" w:rsidR="003B1055" w:rsidRDefault="003B1055" w:rsidP="00CA32D7">
            <w:pPr>
              <w:pStyle w:val="TableParagraph"/>
              <w:spacing w:before="24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3E38B097" w14:textId="77777777" w:rsidR="003B1055" w:rsidRDefault="003B1055" w:rsidP="00CA32D7">
            <w:pPr>
              <w:pStyle w:val="TableParagraph"/>
              <w:spacing w:before="24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FDB6454" w14:textId="77777777" w:rsidR="003B1055" w:rsidRDefault="003B1055" w:rsidP="00CA32D7">
            <w:pPr>
              <w:pStyle w:val="TableParagraph"/>
              <w:spacing w:before="24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EA4AB54" w14:textId="77777777" w:rsidR="003B1055" w:rsidRDefault="003B1055" w:rsidP="00CA32D7">
            <w:pPr>
              <w:pStyle w:val="TableParagraph"/>
              <w:spacing w:before="24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4E4D93ED" w14:textId="77777777" w:rsidR="003B1055" w:rsidRDefault="003B1055" w:rsidP="00CA32D7">
            <w:pPr>
              <w:pStyle w:val="TableParagraph"/>
              <w:spacing w:before="23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130BFD8" w14:textId="77777777" w:rsidR="003B1055" w:rsidRDefault="003B1055" w:rsidP="00CA32D7">
            <w:pPr>
              <w:pStyle w:val="TableParagraph"/>
              <w:spacing w:before="24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163C85A8" w14:textId="77777777" w:rsidR="003B1055" w:rsidRDefault="003B1055" w:rsidP="00CA32D7">
            <w:pPr>
              <w:pStyle w:val="TableParagraph"/>
              <w:spacing w:before="24"/>
              <w:ind w:right="99"/>
              <w:rPr>
                <w:sz w:val="14"/>
              </w:rPr>
            </w:pPr>
          </w:p>
        </w:tc>
      </w:tr>
      <w:tr w:rsidR="003B1055" w14:paraId="46323CE4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7787467F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1BA8718C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2818C1A2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58C9190D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5D2E037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75F0654F" w14:textId="77777777" w:rsidR="003B1055" w:rsidRDefault="003B1055" w:rsidP="00CA32D7">
            <w:pPr>
              <w:pStyle w:val="TableParagraph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226B84E8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1D67FD7" w14:textId="77777777" w:rsidR="003B1055" w:rsidRDefault="003B1055" w:rsidP="00CA32D7">
            <w:pPr>
              <w:pStyle w:val="TableParagraph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6CF3207D" w14:textId="77777777" w:rsidR="003B1055" w:rsidRDefault="003B1055" w:rsidP="00CA32D7">
            <w:pPr>
              <w:pStyle w:val="TableParagraph"/>
              <w:ind w:right="99"/>
              <w:rPr>
                <w:sz w:val="14"/>
              </w:rPr>
            </w:pPr>
          </w:p>
        </w:tc>
      </w:tr>
      <w:tr w:rsidR="003B1055" w14:paraId="6B2CE557" w14:textId="77777777" w:rsidTr="00CA32D7">
        <w:tblPrEx>
          <w:tblCellSpacing w:w="0" w:type="nil"/>
        </w:tblPrEx>
        <w:trPr>
          <w:trHeight w:val="220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1056DCCF" w14:textId="77777777" w:rsidR="003B1055" w:rsidRDefault="003B1055" w:rsidP="00CA32D7">
            <w:pPr>
              <w:pStyle w:val="TableParagraph"/>
              <w:spacing w:before="24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6F61ACD7" w14:textId="77777777" w:rsidR="003B1055" w:rsidRDefault="003B1055" w:rsidP="00CA32D7">
            <w:pPr>
              <w:pStyle w:val="TableParagraph"/>
              <w:spacing w:before="24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1130A46D" w14:textId="77777777" w:rsidR="003B1055" w:rsidRDefault="003B1055" w:rsidP="00CA32D7">
            <w:pPr>
              <w:pStyle w:val="TableParagraph"/>
              <w:spacing w:before="24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1220A7DE" w14:textId="77777777" w:rsidR="003B1055" w:rsidRDefault="003B1055" w:rsidP="00CA32D7">
            <w:pPr>
              <w:pStyle w:val="TableParagraph"/>
              <w:spacing w:before="24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09D4A0F4" w14:textId="77777777" w:rsidR="003B1055" w:rsidRDefault="003B1055" w:rsidP="00CA32D7">
            <w:pPr>
              <w:pStyle w:val="TableParagraph"/>
              <w:spacing w:before="24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D2F780C" w14:textId="77777777" w:rsidR="003B1055" w:rsidRDefault="003B1055" w:rsidP="00CA32D7">
            <w:pPr>
              <w:pStyle w:val="TableParagraph"/>
              <w:spacing w:before="24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611D422B" w14:textId="77777777" w:rsidR="003B1055" w:rsidRDefault="003B1055" w:rsidP="00CA32D7">
            <w:pPr>
              <w:pStyle w:val="TableParagraph"/>
              <w:spacing w:before="23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A805558" w14:textId="77777777" w:rsidR="003B1055" w:rsidRDefault="003B1055" w:rsidP="00CA32D7">
            <w:pPr>
              <w:pStyle w:val="TableParagraph"/>
              <w:spacing w:before="24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6856F61F" w14:textId="77777777" w:rsidR="003B1055" w:rsidRDefault="003B1055" w:rsidP="00CA32D7">
            <w:pPr>
              <w:pStyle w:val="TableParagraph"/>
              <w:spacing w:before="24"/>
              <w:ind w:right="99"/>
              <w:rPr>
                <w:sz w:val="14"/>
              </w:rPr>
            </w:pPr>
          </w:p>
        </w:tc>
      </w:tr>
      <w:tr w:rsidR="003B1055" w14:paraId="1396475C" w14:textId="77777777" w:rsidTr="00CA32D7">
        <w:tblPrEx>
          <w:tblCellSpacing w:w="0" w:type="nil"/>
        </w:tblPrEx>
        <w:trPr>
          <w:trHeight w:val="222"/>
        </w:trPr>
        <w:tc>
          <w:tcPr>
            <w:tcW w:w="239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346731E4" w14:textId="77777777" w:rsidR="003B1055" w:rsidRDefault="003B1055" w:rsidP="00CA32D7">
            <w:pPr>
              <w:pStyle w:val="TableParagraph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75F1D842" w14:textId="77777777" w:rsidR="003B1055" w:rsidRDefault="003B1055" w:rsidP="00CA32D7">
            <w:pPr>
              <w:pStyle w:val="TableParagraph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5A025369" w14:textId="77777777" w:rsidR="003B1055" w:rsidRDefault="003B1055" w:rsidP="00CA32D7">
            <w:pPr>
              <w:pStyle w:val="TableParagraph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 w14:paraId="2646D1AA" w14:textId="77777777" w:rsidR="003B1055" w:rsidRDefault="003B1055" w:rsidP="00CA32D7">
            <w:pPr>
              <w:pStyle w:val="TableParagraph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05E63D87" w14:textId="77777777" w:rsidR="003B1055" w:rsidRDefault="003B1055" w:rsidP="00CA32D7">
            <w:pPr>
              <w:pStyle w:val="TableParagraph"/>
              <w:ind w:right="48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6CD3248E" w14:textId="77777777" w:rsidR="003B1055" w:rsidRDefault="003B1055" w:rsidP="00CA32D7">
            <w:pPr>
              <w:pStyle w:val="TableParagraph"/>
              <w:ind w:right="443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single" w:sz="2" w:space="0" w:color="7F7F7F"/>
            </w:tcBorders>
          </w:tcPr>
          <w:p w14:paraId="7B2E447B" w14:textId="77777777" w:rsidR="003B1055" w:rsidRDefault="003B1055" w:rsidP="00CA32D7">
            <w:pPr>
              <w:pStyle w:val="TableParagraph"/>
              <w:spacing w:before="25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 w14:paraId="39062E47" w14:textId="77777777" w:rsidR="003B1055" w:rsidRDefault="003B1055" w:rsidP="00CA32D7">
            <w:pPr>
              <w:pStyle w:val="TableParagraph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single" w:sz="2" w:space="0" w:color="7F7F7F"/>
            </w:tcBorders>
          </w:tcPr>
          <w:p w14:paraId="3D2A1C8E" w14:textId="77777777" w:rsidR="003B1055" w:rsidRDefault="003B1055" w:rsidP="00CA32D7">
            <w:pPr>
              <w:pStyle w:val="TableParagraph"/>
              <w:ind w:right="99"/>
              <w:rPr>
                <w:sz w:val="14"/>
              </w:rPr>
            </w:pPr>
          </w:p>
        </w:tc>
      </w:tr>
      <w:tr w:rsidR="003B1055" w14:paraId="0D405A20" w14:textId="77777777" w:rsidTr="00CA32D7">
        <w:tblPrEx>
          <w:tblCellSpacing w:w="0" w:type="nil"/>
        </w:tblPrEx>
        <w:trPr>
          <w:trHeight w:val="233"/>
        </w:trPr>
        <w:tc>
          <w:tcPr>
            <w:tcW w:w="239" w:type="dxa"/>
            <w:gridSpan w:val="2"/>
            <w:tcBorders>
              <w:top w:val="single" w:sz="2" w:space="0" w:color="7F7F7F"/>
              <w:bottom w:val="thickThinMediumGap" w:sz="3" w:space="0" w:color="000000"/>
            </w:tcBorders>
          </w:tcPr>
          <w:p w14:paraId="073C4AC0" w14:textId="77777777" w:rsidR="003B1055" w:rsidRDefault="003B1055" w:rsidP="00CA32D7">
            <w:pPr>
              <w:pStyle w:val="TableParagraph"/>
              <w:spacing w:before="24"/>
              <w:ind w:left="-1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843" w:type="dxa"/>
            <w:gridSpan w:val="2"/>
            <w:tcBorders>
              <w:top w:val="single" w:sz="2" w:space="0" w:color="7F7F7F"/>
              <w:bottom w:val="thickThinMediumGap" w:sz="3" w:space="0" w:color="000000"/>
            </w:tcBorders>
          </w:tcPr>
          <w:p w14:paraId="2F0C4F50" w14:textId="77777777" w:rsidR="003B1055" w:rsidRDefault="003B1055" w:rsidP="00CA32D7">
            <w:pPr>
              <w:pStyle w:val="TableParagraph"/>
              <w:spacing w:before="24"/>
              <w:ind w:left="56" w:right="47"/>
              <w:jc w:val="center"/>
              <w:rPr>
                <w:sz w:val="14"/>
              </w:rPr>
            </w:pPr>
          </w:p>
        </w:tc>
        <w:tc>
          <w:tcPr>
            <w:tcW w:w="1508" w:type="dxa"/>
            <w:gridSpan w:val="3"/>
            <w:tcBorders>
              <w:top w:val="single" w:sz="2" w:space="0" w:color="7F7F7F"/>
              <w:bottom w:val="thickThinMediumGap" w:sz="3" w:space="0" w:color="000000"/>
            </w:tcBorders>
          </w:tcPr>
          <w:p w14:paraId="064B864F" w14:textId="77777777" w:rsidR="003B1055" w:rsidRDefault="003B1055" w:rsidP="00CA32D7">
            <w:pPr>
              <w:pStyle w:val="TableParagraph"/>
              <w:spacing w:before="24"/>
              <w:ind w:right="364"/>
              <w:rPr>
                <w:sz w:val="1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7F7F7F"/>
              <w:bottom w:val="thickThinMediumGap" w:sz="3" w:space="0" w:color="000000"/>
            </w:tcBorders>
          </w:tcPr>
          <w:p w14:paraId="1A6C3ACD" w14:textId="77777777" w:rsidR="003B1055" w:rsidRDefault="003B1055" w:rsidP="00CA32D7">
            <w:pPr>
              <w:pStyle w:val="TableParagraph"/>
              <w:spacing w:before="24"/>
              <w:ind w:left="354"/>
              <w:jc w:val="left"/>
              <w:rPr>
                <w:sz w:val="14"/>
              </w:rPr>
            </w:pPr>
          </w:p>
        </w:tc>
        <w:tc>
          <w:tcPr>
            <w:tcW w:w="1068" w:type="dxa"/>
            <w:gridSpan w:val="3"/>
            <w:tcBorders>
              <w:top w:val="single" w:sz="2" w:space="0" w:color="7F7F7F"/>
              <w:bottom w:val="thickThinMediumGap" w:sz="3" w:space="0" w:color="000000"/>
            </w:tcBorders>
          </w:tcPr>
          <w:p w14:paraId="4518837E" w14:textId="77777777" w:rsidR="003B1055" w:rsidRDefault="003B1055" w:rsidP="00CA32D7">
            <w:pPr>
              <w:pStyle w:val="TableParagraph"/>
              <w:spacing w:before="24"/>
              <w:ind w:right="49"/>
              <w:rPr>
                <w:sz w:val="14"/>
              </w:rPr>
            </w:pPr>
          </w:p>
        </w:tc>
        <w:tc>
          <w:tcPr>
            <w:tcW w:w="2526" w:type="dxa"/>
            <w:gridSpan w:val="3"/>
            <w:tcBorders>
              <w:top w:val="single" w:sz="2" w:space="0" w:color="7F7F7F"/>
              <w:bottom w:val="thickThinMediumGap" w:sz="3" w:space="0" w:color="000000"/>
            </w:tcBorders>
          </w:tcPr>
          <w:p w14:paraId="58795B61" w14:textId="77777777" w:rsidR="003B1055" w:rsidRDefault="003B1055" w:rsidP="00CA32D7">
            <w:pPr>
              <w:pStyle w:val="TableParagraph"/>
              <w:tabs>
                <w:tab w:val="left" w:pos="1108"/>
              </w:tabs>
              <w:spacing w:before="24"/>
              <w:ind w:right="449"/>
              <w:rPr>
                <w:sz w:val="14"/>
              </w:rPr>
            </w:pPr>
          </w:p>
        </w:tc>
        <w:tc>
          <w:tcPr>
            <w:tcW w:w="3968" w:type="dxa"/>
            <w:gridSpan w:val="2"/>
            <w:tcBorders>
              <w:top w:val="single" w:sz="2" w:space="0" w:color="7F7F7F"/>
              <w:bottom w:val="thickThinMediumGap" w:sz="3" w:space="0" w:color="000000"/>
            </w:tcBorders>
          </w:tcPr>
          <w:p w14:paraId="42B37393" w14:textId="77777777" w:rsidR="003B1055" w:rsidRDefault="003B1055" w:rsidP="00CA32D7">
            <w:pPr>
              <w:pStyle w:val="TableParagraph"/>
              <w:spacing w:before="23"/>
              <w:ind w:left="432"/>
              <w:jc w:val="left"/>
              <w:rPr>
                <w:sz w:val="12"/>
              </w:rPr>
            </w:pPr>
          </w:p>
        </w:tc>
        <w:tc>
          <w:tcPr>
            <w:tcW w:w="2102" w:type="dxa"/>
            <w:gridSpan w:val="3"/>
            <w:tcBorders>
              <w:top w:val="single" w:sz="2" w:space="0" w:color="7F7F7F"/>
              <w:bottom w:val="thickThinMediumGap" w:sz="3" w:space="0" w:color="000000"/>
            </w:tcBorders>
          </w:tcPr>
          <w:p w14:paraId="7965B859" w14:textId="77777777" w:rsidR="003B1055" w:rsidRDefault="003B1055" w:rsidP="00CA32D7">
            <w:pPr>
              <w:pStyle w:val="TableParagraph"/>
              <w:spacing w:before="24"/>
              <w:ind w:right="35"/>
              <w:rPr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7F7F7F"/>
              <w:bottom w:val="thickThinMediumGap" w:sz="3" w:space="0" w:color="000000"/>
            </w:tcBorders>
          </w:tcPr>
          <w:p w14:paraId="4E5E2864" w14:textId="77777777" w:rsidR="003B1055" w:rsidRDefault="003B1055" w:rsidP="00CA32D7">
            <w:pPr>
              <w:pStyle w:val="TableParagraph"/>
              <w:spacing w:before="24"/>
              <w:ind w:right="99"/>
              <w:rPr>
                <w:sz w:val="14"/>
              </w:rPr>
            </w:pPr>
          </w:p>
        </w:tc>
      </w:tr>
    </w:tbl>
    <w:p w14:paraId="78CE3046" w14:textId="77777777" w:rsidR="003B1055" w:rsidRDefault="003B1055" w:rsidP="003B1055">
      <w:pPr>
        <w:spacing w:before="105" w:line="273" w:lineRule="auto"/>
        <w:ind w:left="179" w:right="11531"/>
        <w:rPr>
          <w:spacing w:val="-5"/>
          <w:sz w:val="14"/>
          <w:lang w:val="sr-Cyrl-RS"/>
        </w:rPr>
      </w:pPr>
      <w:r>
        <w:rPr>
          <w:sz w:val="14"/>
          <w:lang w:val="sr-Cyrl-RS"/>
        </w:rPr>
        <w:t>Напомена</w:t>
      </w:r>
      <w:r>
        <w:rPr>
          <w:sz w:val="14"/>
        </w:rPr>
        <w:t>:</w:t>
      </w:r>
      <w:r>
        <w:rPr>
          <w:spacing w:val="-5"/>
          <w:sz w:val="14"/>
        </w:rPr>
        <w:t xml:space="preserve"> </w:t>
      </w:r>
      <w:r>
        <w:rPr>
          <w:spacing w:val="-5"/>
          <w:sz w:val="14"/>
          <w:lang w:val="sr-Cyrl-RS"/>
        </w:rPr>
        <w:t>Исказана ЕКС важи на даатум израде плана отплате кредита.</w:t>
      </w:r>
    </w:p>
    <w:p w14:paraId="191EE58B" w14:textId="77777777" w:rsidR="003B1055" w:rsidRDefault="003B1055" w:rsidP="003B1055">
      <w:pPr>
        <w:spacing w:before="105" w:line="273" w:lineRule="auto"/>
        <w:ind w:left="179" w:right="11531"/>
        <w:rPr>
          <w:sz w:val="14"/>
        </w:rPr>
        <w:sectPr w:rsidR="003B1055" w:rsidSect="0038293D">
          <w:type w:val="continuous"/>
          <w:pgSz w:w="16840" w:h="11910" w:orient="landscape"/>
          <w:pgMar w:top="200" w:right="240" w:bottom="360" w:left="240" w:header="720" w:footer="720" w:gutter="0"/>
          <w:cols w:space="720"/>
        </w:sectPr>
      </w:pPr>
      <w:r>
        <w:rPr>
          <w:spacing w:val="-5"/>
          <w:sz w:val="14"/>
          <w:lang w:val="sr-Cyrl-RS"/>
        </w:rPr>
        <w:t xml:space="preserve">Датум и време штампе: </w:t>
      </w:r>
    </w:p>
    <w:p w14:paraId="5158BF91" w14:textId="77777777" w:rsidR="003B1055" w:rsidRDefault="003B1055" w:rsidP="003B1055">
      <w:pPr>
        <w:spacing w:line="20" w:lineRule="exact"/>
        <w:ind w:left="118"/>
        <w:rPr>
          <w:sz w:val="2"/>
        </w:rPr>
      </w:pPr>
      <w:r>
        <w:rPr>
          <w:noProof/>
          <w:sz w:val="2"/>
          <w:lang w:val="en-US"/>
        </w:rPr>
        <w:lastRenderedPageBreak/>
        <mc:AlternateContent>
          <mc:Choice Requires="wpg">
            <w:drawing>
              <wp:inline distT="0" distB="0" distL="0" distR="0" wp14:anchorId="57D10764" wp14:editId="0915716E">
                <wp:extent cx="10240010" cy="9525"/>
                <wp:effectExtent l="8255" t="10160" r="10160" b="8890"/>
                <wp:docPr id="1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0010" cy="9525"/>
                          <a:chOff x="0" y="0"/>
                          <a:chExt cx="16126" cy="15"/>
                        </a:xfrm>
                      </wpg:grpSpPr>
                      <wps:wsp>
                        <wps:cNvPr id="18" name="AutoShape 13"/>
                        <wps:cNvSpPr>
                          <a:spLocks/>
                        </wps:cNvSpPr>
                        <wps:spPr bwMode="auto">
                          <a:xfrm>
                            <a:off x="0" y="1"/>
                            <a:ext cx="16126" cy="12"/>
                          </a:xfrm>
                          <a:custGeom>
                            <a:avLst/>
                            <a:gdLst>
                              <a:gd name="T0" fmla="*/ 0 w 16126"/>
                              <a:gd name="T1" fmla="+- 0 1 1"/>
                              <a:gd name="T2" fmla="*/ 1 h 12"/>
                              <a:gd name="T3" fmla="*/ 16126 w 16126"/>
                              <a:gd name="T4" fmla="+- 0 1 1"/>
                              <a:gd name="T5" fmla="*/ 1 h 12"/>
                              <a:gd name="T6" fmla="*/ 0 w 16126"/>
                              <a:gd name="T7" fmla="+- 0 4 1"/>
                              <a:gd name="T8" fmla="*/ 4 h 12"/>
                              <a:gd name="T9" fmla="*/ 16126 w 16126"/>
                              <a:gd name="T10" fmla="+- 0 4 1"/>
                              <a:gd name="T11" fmla="*/ 4 h 12"/>
                              <a:gd name="T12" fmla="*/ 0 w 16126"/>
                              <a:gd name="T13" fmla="+- 0 6 1"/>
                              <a:gd name="T14" fmla="*/ 6 h 12"/>
                              <a:gd name="T15" fmla="*/ 16126 w 16126"/>
                              <a:gd name="T16" fmla="+- 0 6 1"/>
                              <a:gd name="T17" fmla="*/ 6 h 12"/>
                              <a:gd name="T18" fmla="*/ 0 w 16126"/>
                              <a:gd name="T19" fmla="+- 0 8 1"/>
                              <a:gd name="T20" fmla="*/ 8 h 12"/>
                              <a:gd name="T21" fmla="*/ 16126 w 16126"/>
                              <a:gd name="T22" fmla="+- 0 8 1"/>
                              <a:gd name="T23" fmla="*/ 8 h 12"/>
                              <a:gd name="T24" fmla="*/ 0 w 16126"/>
                              <a:gd name="T25" fmla="+- 0 11 1"/>
                              <a:gd name="T26" fmla="*/ 11 h 12"/>
                              <a:gd name="T27" fmla="*/ 16126 w 16126"/>
                              <a:gd name="T28" fmla="+- 0 11 1"/>
                              <a:gd name="T29" fmla="*/ 11 h 12"/>
                              <a:gd name="T30" fmla="*/ 0 w 16126"/>
                              <a:gd name="T31" fmla="+- 0 13 1"/>
                              <a:gd name="T32" fmla="*/ 13 h 12"/>
                              <a:gd name="T33" fmla="*/ 16126 w 16126"/>
                              <a:gd name="T34" fmla="+- 0 13 1"/>
                              <a:gd name="T35" fmla="*/ 13 h 1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6126" h="12">
                                <a:moveTo>
                                  <a:pt x="0" y="0"/>
                                </a:moveTo>
                                <a:lnTo>
                                  <a:pt x="16126" y="0"/>
                                </a:lnTo>
                                <a:moveTo>
                                  <a:pt x="0" y="3"/>
                                </a:moveTo>
                                <a:lnTo>
                                  <a:pt x="16126" y="3"/>
                                </a:lnTo>
                                <a:moveTo>
                                  <a:pt x="0" y="5"/>
                                </a:moveTo>
                                <a:lnTo>
                                  <a:pt x="16126" y="5"/>
                                </a:lnTo>
                                <a:moveTo>
                                  <a:pt x="0" y="7"/>
                                </a:moveTo>
                                <a:lnTo>
                                  <a:pt x="16126" y="7"/>
                                </a:lnTo>
                                <a:moveTo>
                                  <a:pt x="0" y="10"/>
                                </a:moveTo>
                                <a:lnTo>
                                  <a:pt x="16126" y="10"/>
                                </a:lnTo>
                                <a:moveTo>
                                  <a:pt x="0" y="12"/>
                                </a:moveTo>
                                <a:lnTo>
                                  <a:pt x="16126" y="12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A65E9C" id="Group 12" o:spid="_x0000_s1026" style="width:806.3pt;height:.75pt;mso-position-horizontal-relative:char;mso-position-vertical-relative:line" coordsize="1612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5zw0AQAAO0PAAAOAAAAZHJzL2Uyb0RvYy54bWykV9tu4zYQfS/QfyD02MKRKcuObcRZLOI4&#10;KLDtLrDZD6B1RyVRJWU7adF/73AoUvRFXmObh0TKHM7MOTOkOA8f3qqS7BMhC16vPHo39khSRzwu&#10;6mzlfXvdjOYekS2rY1byOll574n0Pjz+/NPDoVkmAc95GSeCgJNaLg/Nysvbtln6vozypGLyjjdJ&#10;DcaUi4q18CoyPxbsAN6r0g/G45l/4CJuBI8SKeG/a230HtF/miZR+zlNZdKScuVBbi3+Fvh7q377&#10;jw9smQnW5EXUpcF+IIuKFTUEta7WrGVkJ4ozV1URCS552t5FvPJ5mhZRghyADR2fsHkRfNcgl2x5&#10;yBorE0h7otMPu43+2H8RpIihdvceqVkFNcKwhAZKnEOTLQHzIpqvzRehGcLjJx79KcHsn9rVe6bB&#10;ZHv4ncfgj+1ajuK8paJSLoA2ecMavNsaJG8tieCfdByEY5DCIxEYF9NgqmsU5VDIs1VR/mzWzWgw&#10;04soLvHZUsfDHLucFCFoNNlrKf+fll9z1iRYIql0MlpC12stPwJ3xBA60XoizogpXSUdi8pSguA3&#10;aki1RlZDRwusotWCLaOdbF8SjnVg+0+y1Tsghiesbtwl/goVSKsSNsMvPhmTA6HotEMbEDWgX0cA&#10;oqRLJLNeAgMAL5TkXVfBPrGIiYtQMYZihQY4FGtqAIOxoEG+zwn2gQZhnPCcExTXegkvclo4CNRt&#10;iJPq8+vBqJUYWF2OBju1T2i4VFZo5DU750WtwhBqdpEYbK0+1HVmVuvBcFbo4XCu1MPMrNwYan7O&#10;LLAyQ6j5RWaBq/NVZoGVezCclXo4nKv1IDM4/Nz2oJc2mNUZYgHg0hYLXKWvc7OCI7eLAa3awwEn&#10;rt6D7CZWch1scl64idVaBZtcZDdx1b7KbmJFHw5oFT8OCCdoZs5IlptjM3qru3MTnghTd54xfuka&#10;LtW3Sh2i8BV7NYcwoNQhOwAGHgpsvl7XwVB2BZ6rkx+Suw6GkikwnCW3oNV5gvDwNjhIhvD72+DQ&#10;YgoOe/KWZNS+RDh+Pr/LNIASI3x2m3fYGQhf3ARXfa3g0Ja35K46E+FHJdUcur4RcEM9vZsKj8Dd&#10;dKtCsGXDWtVu5pEc4IqkP+85PAXYbRXfJ68cIe3JFQmC9daydlGdG0jQVMLY+xWN488UoLcavEb1&#10;/gzS2PsVrj8jSm81+FN/Bmns/QrXn2m/3mrwp/4M0tj7Fa4/+DbrIvdms+DUoYUaQL/kyKNpm95s&#10;Fpx5NFANgDKqRsCtbjtCNZJzm6v5pihLbJqyxj6Zwm5QXSF5WcTKiC8i2z6VguyZGonwp+N5BGuE&#10;bNdM5hqHJt2QMJPUMUbJExY/d88tK0r9DFmVeMrBbbRrXHUvxWHon8V48Tx/noejMJg9j8Lxej36&#10;uHkKR7MNvZ+uJ+unpzX9V+VMw2VexHFSq7TNYEbD2y7r3YioRyo7mh3Rk64KG/w5V8E/TgPVBy7m&#10;L7KD6UJf1fVoseXxO1zbBdeTJkzG8JBz8bdHDjBlrjz5146JxCPlbzWMHgsahnCmtPgSTu/VRUW4&#10;lq1rYXUErlZe68G3Rj0+tXqU3TWiyHKIRLHeNVdjR1qouz3mp7PqXmD6wSecKZFLN/+qodV9R1Q/&#10;pT/+BwAA//8DAFBLAwQUAAYACAAAACEAKFHMK9sAAAAEAQAADwAAAGRycy9kb3ducmV2LnhtbEyP&#10;QWvCQBCF7wX/wzKCt7qJYihpNiLSepJCtVB6G7NjEszOhuyaxH/v2kt7Gd7whve+ydajaURPnast&#10;K4jnEQjiwuqaSwVfx/fnFxDOI2tsLJOCGzlY55OnDFNtB/6k/uBLEULYpaig8r5NpXRFRQbd3LbE&#10;wTvbzqAPa1dK3eEQwk0jF1GUSIM1h4YKW9pWVFwOV6NgN+CwWcZv/f5y3t5+jquP731MSs2m4+YV&#10;hKfR/x3DAz+gQx6YTvbK2olGQXjE/86Hl8SLBMQpqBXIPJP/4fM7AAAA//8DAFBLAQItABQABgAI&#10;AAAAIQC2gziS/gAAAOEBAAATAAAAAAAAAAAAAAAAAAAAAABbQ29udGVudF9UeXBlc10ueG1sUEsB&#10;Ai0AFAAGAAgAAAAhADj9If/WAAAAlAEAAAsAAAAAAAAAAAAAAAAALwEAAF9yZWxzLy5yZWxzUEsB&#10;Ai0AFAAGAAgAAAAhAJi7nPDQBAAA7Q8AAA4AAAAAAAAAAAAAAAAALgIAAGRycy9lMm9Eb2MueG1s&#10;UEsBAi0AFAAGAAgAAAAhAChRzCvbAAAABAEAAA8AAAAAAAAAAAAAAAAAKgcAAGRycy9kb3ducmV2&#10;LnhtbFBLBQYAAAAABAAEAPMAAAAyCAAAAAA=&#10;">
                <v:shape id="AutoShape 13" o:spid="_x0000_s1027" style="position:absolute;top:1;width:16126;height:12;visibility:visible;mso-wrap-style:square;v-text-anchor:top" coordsize="16126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gB/wwAAANsAAAAPAAAAZHJzL2Rvd25yZXYueG1sRI9Pi8JA&#10;DMXvC/sdhix4W6frQaQ6iugKrp78A+ItdGJb7GRqZ7bWb28Ogrc88n4vL5NZ5yrVUhNKzwZ++gko&#10;4szbknMDx8PqewQqRGSLlWcy8KAAs+nnxwRT6++8o3YfcyUhHFI0UMRYp1qHrCCHoe9rYtldfOMw&#10;imxybRu8S7ir9CBJhtphyXKhwJoWBWXX/b+TGsfyZDe/A9reNrd2MT//LcPubEzvq5uPQUXq4tv8&#10;otdWOCkrv8gAevoEAAD//wMAUEsBAi0AFAAGAAgAAAAhANvh9svuAAAAhQEAABMAAAAAAAAAAAAA&#10;AAAAAAAAAFtDb250ZW50X1R5cGVzXS54bWxQSwECLQAUAAYACAAAACEAWvQsW78AAAAVAQAACwAA&#10;AAAAAAAAAAAAAAAfAQAAX3JlbHMvLnJlbHNQSwECLQAUAAYACAAAACEAqUoAf8MAAADbAAAADwAA&#10;AAAAAAAAAAAAAAAHAgAAZHJzL2Rvd25yZXYueG1sUEsFBgAAAAADAAMAtwAAAPcCAAAAAA==&#10;" path="m,l16126,m,3r16126,m,5r16126,m,7r16126,m,10r16126,m,12r16126,e" filled="f" strokeweight=".12pt">
                  <v:path arrowok="t" o:connecttype="custom" o:connectlocs="0,1;16126,1;0,4;16126,4;0,6;16126,6;0,8;16126,8;0,11;16126,11;0,13;16126,13" o:connectangles="0,0,0,0,0,0,0,0,0,0,0,0"/>
                </v:shape>
                <w10:anchorlock/>
              </v:group>
            </w:pict>
          </mc:Fallback>
        </mc:AlternateContent>
      </w:r>
    </w:p>
    <w:tbl>
      <w:tblPr>
        <w:tblW w:w="0" w:type="auto"/>
        <w:tblCellSpacing w:w="7" w:type="dxa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"/>
        <w:gridCol w:w="794"/>
        <w:gridCol w:w="1154"/>
        <w:gridCol w:w="1006"/>
        <w:gridCol w:w="1062"/>
        <w:gridCol w:w="1205"/>
        <w:gridCol w:w="862"/>
        <w:gridCol w:w="1118"/>
        <w:gridCol w:w="1080"/>
        <w:gridCol w:w="1094"/>
        <w:gridCol w:w="3946"/>
        <w:gridCol w:w="1260"/>
        <w:gridCol w:w="1343"/>
      </w:tblGrid>
      <w:tr w:rsidR="003B1055" w14:paraId="685C9F56" w14:textId="77777777" w:rsidTr="00CA32D7">
        <w:trPr>
          <w:trHeight w:val="672"/>
          <w:tblCellSpacing w:w="7" w:type="dxa"/>
        </w:trPr>
        <w:tc>
          <w:tcPr>
            <w:tcW w:w="307" w:type="dxa"/>
            <w:tcBorders>
              <w:bottom w:val="nil"/>
            </w:tcBorders>
            <w:shd w:val="clear" w:color="auto" w:fill="E4E4E4"/>
          </w:tcPr>
          <w:p w14:paraId="54B9EEBF" w14:textId="77777777" w:rsidR="003B1055" w:rsidRPr="003E7722" w:rsidRDefault="003B1055" w:rsidP="00CA32D7">
            <w:pPr>
              <w:pStyle w:val="TableParagraph"/>
              <w:spacing w:before="0" w:line="247" w:lineRule="auto"/>
              <w:ind w:left="45" w:right="26" w:hanging="10"/>
              <w:jc w:val="left"/>
              <w:rPr>
                <w:rFonts w:ascii="Arial"/>
                <w:sz w:val="14"/>
                <w:lang w:val="sr-Cyrl-RS"/>
              </w:rPr>
            </w:pPr>
            <w:r w:rsidRPr="003E7722">
              <w:rPr>
                <w:rFonts w:ascii="Arial"/>
                <w:sz w:val="14"/>
                <w:lang w:val="sr-Cyrl-RS"/>
              </w:rPr>
              <w:t>Период</w:t>
            </w:r>
          </w:p>
        </w:tc>
        <w:tc>
          <w:tcPr>
            <w:tcW w:w="780" w:type="dxa"/>
            <w:tcBorders>
              <w:bottom w:val="nil"/>
            </w:tcBorders>
            <w:shd w:val="clear" w:color="auto" w:fill="E4E4E4"/>
          </w:tcPr>
          <w:p w14:paraId="7C0903C1" w14:textId="77777777" w:rsidR="003B1055" w:rsidRPr="003E7722" w:rsidRDefault="003B1055" w:rsidP="00CA32D7">
            <w:pPr>
              <w:pStyle w:val="TableParagraph"/>
              <w:spacing w:before="0" w:line="247" w:lineRule="auto"/>
              <w:ind w:right="92"/>
              <w:jc w:val="left"/>
              <w:rPr>
                <w:rFonts w:ascii="Arial" w:hAnsi="Arial"/>
                <w:sz w:val="14"/>
                <w:lang w:val="sr-Cyrl-RS"/>
              </w:rPr>
            </w:pPr>
            <w:r w:rsidRPr="003E7722">
              <w:rPr>
                <w:rFonts w:ascii="Arial" w:hAnsi="Arial"/>
                <w:sz w:val="14"/>
                <w:lang w:val="sr-Cyrl-RS"/>
              </w:rPr>
              <w:t>Датум доспећа</w:t>
            </w:r>
          </w:p>
        </w:tc>
        <w:tc>
          <w:tcPr>
            <w:tcW w:w="1140" w:type="dxa"/>
            <w:tcBorders>
              <w:bottom w:val="nil"/>
            </w:tcBorders>
            <w:shd w:val="clear" w:color="auto" w:fill="E4E4E4"/>
          </w:tcPr>
          <w:p w14:paraId="00E1F250" w14:textId="77777777" w:rsidR="003B1055" w:rsidRPr="003E7722" w:rsidRDefault="003B1055" w:rsidP="00CA32D7">
            <w:pPr>
              <w:pStyle w:val="TableParagraph"/>
              <w:spacing w:before="0" w:line="157" w:lineRule="exact"/>
              <w:ind w:left="83" w:right="81"/>
              <w:jc w:val="left"/>
              <w:rPr>
                <w:rFonts w:ascii="Arial"/>
                <w:sz w:val="14"/>
                <w:lang w:val="sr-Cyrl-RS"/>
              </w:rPr>
            </w:pPr>
            <w:r w:rsidRPr="003E7722">
              <w:rPr>
                <w:rFonts w:ascii="Arial"/>
                <w:sz w:val="14"/>
                <w:lang w:val="sr-Cyrl-RS"/>
              </w:rPr>
              <w:t>Исплата</w:t>
            </w:r>
            <w:r w:rsidRPr="003E7722">
              <w:rPr>
                <w:rFonts w:ascii="Arial"/>
                <w:sz w:val="14"/>
                <w:lang w:val="sr-Cyrl-RS"/>
              </w:rPr>
              <w:t xml:space="preserve"> </w:t>
            </w:r>
            <w:r w:rsidRPr="003E7722">
              <w:rPr>
                <w:rFonts w:ascii="Arial"/>
                <w:sz w:val="14"/>
                <w:lang w:val="sr-Cyrl-RS"/>
              </w:rPr>
              <w:t>кредита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E4E4E4"/>
          </w:tcPr>
          <w:p w14:paraId="77198974" w14:textId="77777777" w:rsidR="003B1055" w:rsidRPr="003E7722" w:rsidRDefault="003B1055" w:rsidP="00CA32D7">
            <w:pPr>
              <w:pStyle w:val="TableParagraph"/>
              <w:spacing w:before="0" w:line="157" w:lineRule="exact"/>
              <w:ind w:left="37" w:right="33"/>
              <w:jc w:val="center"/>
              <w:rPr>
                <w:rFonts w:ascii="Arial"/>
                <w:sz w:val="14"/>
                <w:lang w:val="sr-Cyrl-RS"/>
              </w:rPr>
            </w:pPr>
            <w:r>
              <w:rPr>
                <w:rFonts w:ascii="Arial"/>
                <w:sz w:val="14"/>
                <w:lang w:val="sr-Cyrl-RS"/>
              </w:rPr>
              <w:t>Друге</w:t>
            </w:r>
            <w:r>
              <w:rPr>
                <w:rFonts w:ascii="Arial"/>
                <w:sz w:val="14"/>
                <w:lang w:val="sr-Cyrl-RS"/>
              </w:rPr>
              <w:t xml:space="preserve"> </w:t>
            </w:r>
            <w:r>
              <w:rPr>
                <w:rFonts w:ascii="Arial"/>
                <w:sz w:val="14"/>
                <w:lang w:val="sr-Cyrl-RS"/>
              </w:rPr>
              <w:t>исплате</w:t>
            </w:r>
          </w:p>
        </w:tc>
        <w:tc>
          <w:tcPr>
            <w:tcW w:w="1048" w:type="dxa"/>
            <w:tcBorders>
              <w:bottom w:val="nil"/>
            </w:tcBorders>
            <w:shd w:val="clear" w:color="auto" w:fill="E4E4E4"/>
          </w:tcPr>
          <w:p w14:paraId="29BB0F4B" w14:textId="77777777" w:rsidR="003B1055" w:rsidRPr="003E7722" w:rsidRDefault="003B1055" w:rsidP="00CA32D7">
            <w:pPr>
              <w:pStyle w:val="TableParagraph"/>
              <w:spacing w:before="0" w:line="157" w:lineRule="exact"/>
              <w:ind w:right="260"/>
              <w:jc w:val="left"/>
              <w:rPr>
                <w:rFonts w:ascii="Arial"/>
                <w:sz w:val="14"/>
                <w:lang w:val="sr-Cyrl-RS"/>
              </w:rPr>
            </w:pPr>
            <w:r>
              <w:rPr>
                <w:rFonts w:ascii="Arial"/>
                <w:sz w:val="14"/>
                <w:lang w:val="sr-Cyrl-RS"/>
              </w:rPr>
              <w:t xml:space="preserve">      </w:t>
            </w:r>
            <w:r>
              <w:rPr>
                <w:rFonts w:ascii="Arial"/>
                <w:sz w:val="14"/>
                <w:lang w:val="sr-Cyrl-RS"/>
              </w:rPr>
              <w:t>Ануитет</w:t>
            </w:r>
          </w:p>
        </w:tc>
        <w:tc>
          <w:tcPr>
            <w:tcW w:w="1191" w:type="dxa"/>
            <w:tcBorders>
              <w:bottom w:val="nil"/>
            </w:tcBorders>
            <w:shd w:val="clear" w:color="auto" w:fill="E4E4E4"/>
          </w:tcPr>
          <w:p w14:paraId="084681B2" w14:textId="77777777" w:rsidR="003B1055" w:rsidRPr="003E7722" w:rsidRDefault="003B1055" w:rsidP="00CA32D7">
            <w:pPr>
              <w:pStyle w:val="TableParagraph"/>
              <w:spacing w:before="0" w:line="157" w:lineRule="exact"/>
              <w:ind w:left="10"/>
              <w:jc w:val="center"/>
              <w:rPr>
                <w:rFonts w:ascii="Arial"/>
                <w:sz w:val="14"/>
                <w:lang w:val="sr-Cyrl-RS"/>
              </w:rPr>
            </w:pPr>
            <w:r>
              <w:rPr>
                <w:rFonts w:ascii="Arial"/>
                <w:spacing w:val="-1"/>
                <w:sz w:val="14"/>
                <w:lang w:val="sr-Cyrl-RS"/>
              </w:rPr>
              <w:t>Уплата</w:t>
            </w:r>
            <w:r>
              <w:rPr>
                <w:rFonts w:ascii="Arial"/>
                <w:spacing w:val="-1"/>
                <w:sz w:val="14"/>
                <w:lang w:val="sr-Cyrl-RS"/>
              </w:rPr>
              <w:t xml:space="preserve"> </w:t>
            </w:r>
            <w:r>
              <w:rPr>
                <w:rFonts w:ascii="Arial"/>
                <w:spacing w:val="-1"/>
                <w:sz w:val="14"/>
                <w:lang w:val="sr-Cyrl-RS"/>
              </w:rPr>
              <w:t>главнице</w:t>
            </w:r>
          </w:p>
        </w:tc>
        <w:tc>
          <w:tcPr>
            <w:tcW w:w="848" w:type="dxa"/>
            <w:tcBorders>
              <w:bottom w:val="nil"/>
              <w:right w:val="nil"/>
            </w:tcBorders>
            <w:shd w:val="clear" w:color="auto" w:fill="E4E4E4"/>
          </w:tcPr>
          <w:p w14:paraId="13EA4E27" w14:textId="77777777" w:rsidR="003B1055" w:rsidRPr="003E7722" w:rsidRDefault="003B1055" w:rsidP="00CA32D7">
            <w:pPr>
              <w:pStyle w:val="TableParagraph"/>
              <w:spacing w:before="0" w:line="157" w:lineRule="exact"/>
              <w:ind w:left="8"/>
              <w:jc w:val="center"/>
              <w:rPr>
                <w:rFonts w:ascii="Arial"/>
                <w:sz w:val="14"/>
                <w:lang w:val="sr-Cyrl-RS"/>
              </w:rPr>
            </w:pPr>
            <w:r w:rsidRPr="003E7722">
              <w:rPr>
                <w:rFonts w:ascii="Arial"/>
                <w:sz w:val="14"/>
                <w:lang w:val="sr-Cyrl-RS"/>
              </w:rPr>
              <w:t>Уплата</w:t>
            </w:r>
            <w:r w:rsidRPr="003E7722">
              <w:rPr>
                <w:rFonts w:ascii="Arial"/>
                <w:sz w:val="14"/>
                <w:lang w:val="sr-Cyrl-RS"/>
              </w:rPr>
              <w:t xml:space="preserve"> </w:t>
            </w:r>
            <w:r w:rsidRPr="003E7722">
              <w:rPr>
                <w:rFonts w:ascii="Arial"/>
                <w:sz w:val="14"/>
                <w:lang w:val="sr-Cyrl-RS"/>
              </w:rPr>
              <w:t>камате</w:t>
            </w:r>
          </w:p>
        </w:tc>
        <w:tc>
          <w:tcPr>
            <w:tcW w:w="1104" w:type="dxa"/>
            <w:tcBorders>
              <w:left w:val="nil"/>
              <w:bottom w:val="nil"/>
            </w:tcBorders>
            <w:shd w:val="clear" w:color="auto" w:fill="E4E4E4"/>
          </w:tcPr>
          <w:p w14:paraId="1EC4E265" w14:textId="77777777" w:rsidR="003B1055" w:rsidRPr="003E7722" w:rsidRDefault="003B1055" w:rsidP="00CA32D7">
            <w:pPr>
              <w:pStyle w:val="TableParagraph"/>
              <w:spacing w:before="0" w:line="247" w:lineRule="auto"/>
              <w:ind w:left="3" w:right="-30" w:firstLine="288"/>
              <w:jc w:val="left"/>
              <w:rPr>
                <w:rFonts w:ascii="Arial" w:hAnsi="Arial"/>
                <w:sz w:val="14"/>
                <w:lang w:val="sr-Cyrl-RS"/>
              </w:rPr>
            </w:pPr>
            <w:r w:rsidRPr="003E7722">
              <w:rPr>
                <w:rFonts w:ascii="Arial" w:hAnsi="Arial"/>
                <w:sz w:val="14"/>
                <w:lang w:val="sr-Cyrl-RS"/>
              </w:rPr>
              <w:t>Друге уплате/трошкови</w:t>
            </w:r>
          </w:p>
        </w:tc>
        <w:tc>
          <w:tcPr>
            <w:tcW w:w="1066" w:type="dxa"/>
            <w:tcBorders>
              <w:bottom w:val="nil"/>
            </w:tcBorders>
            <w:shd w:val="clear" w:color="auto" w:fill="E4E4E4"/>
          </w:tcPr>
          <w:p w14:paraId="022E0753" w14:textId="77777777" w:rsidR="003B1055" w:rsidRPr="003E7722" w:rsidRDefault="003B1055" w:rsidP="00CA32D7">
            <w:pPr>
              <w:pStyle w:val="TableParagraph"/>
              <w:spacing w:before="0" w:line="157" w:lineRule="exact"/>
              <w:ind w:left="120" w:right="109"/>
              <w:jc w:val="center"/>
              <w:rPr>
                <w:rFonts w:ascii="Arial"/>
                <w:sz w:val="14"/>
                <w:lang w:val="sr-Cyrl-RS"/>
              </w:rPr>
            </w:pPr>
            <w:r w:rsidRPr="003E7722">
              <w:rPr>
                <w:rFonts w:ascii="Arial"/>
                <w:sz w:val="14"/>
                <w:lang w:val="sr-Cyrl-RS"/>
              </w:rPr>
              <w:t>Стање</w:t>
            </w:r>
            <w:r w:rsidRPr="003E7722">
              <w:rPr>
                <w:rFonts w:ascii="Arial"/>
                <w:sz w:val="14"/>
                <w:lang w:val="sr-Cyrl-RS"/>
              </w:rPr>
              <w:t xml:space="preserve"> </w:t>
            </w:r>
            <w:r w:rsidRPr="003E7722">
              <w:rPr>
                <w:rFonts w:ascii="Arial"/>
                <w:sz w:val="14"/>
                <w:lang w:val="sr-Cyrl-RS"/>
              </w:rPr>
              <w:t>кредита</w:t>
            </w:r>
          </w:p>
        </w:tc>
        <w:tc>
          <w:tcPr>
            <w:tcW w:w="1080" w:type="dxa"/>
            <w:tcBorders>
              <w:bottom w:val="nil"/>
              <w:right w:val="nil"/>
            </w:tcBorders>
            <w:shd w:val="clear" w:color="auto" w:fill="E4E4E4"/>
          </w:tcPr>
          <w:p w14:paraId="3ADBAB55" w14:textId="77777777" w:rsidR="003B1055" w:rsidRPr="00265DCB" w:rsidRDefault="003B1055" w:rsidP="00CA32D7">
            <w:pPr>
              <w:pStyle w:val="TableParagraph"/>
              <w:spacing w:before="0" w:line="247" w:lineRule="auto"/>
              <w:ind w:left="211" w:right="191" w:firstLine="12"/>
              <w:jc w:val="center"/>
              <w:rPr>
                <w:rFonts w:ascii="Arial" w:hAnsi="Arial"/>
                <w:sz w:val="14"/>
                <w:lang w:val="sr-Cyrl-RS"/>
              </w:rPr>
            </w:pPr>
            <w:r w:rsidRPr="00265DCB">
              <w:rPr>
                <w:rFonts w:ascii="Arial" w:hAnsi="Arial"/>
                <w:sz w:val="14"/>
                <w:lang w:val="sr-Cyrl-RS"/>
              </w:rPr>
              <w:t>Токови новчаног депозита</w:t>
            </w:r>
          </w:p>
        </w:tc>
        <w:tc>
          <w:tcPr>
            <w:tcW w:w="3932" w:type="dxa"/>
            <w:tcBorders>
              <w:left w:val="nil"/>
              <w:bottom w:val="nil"/>
            </w:tcBorders>
            <w:shd w:val="clear" w:color="auto" w:fill="E4E4E4"/>
          </w:tcPr>
          <w:p w14:paraId="1848ADDB" w14:textId="77777777" w:rsidR="003B1055" w:rsidRPr="00265DCB" w:rsidRDefault="003B1055" w:rsidP="00CA32D7">
            <w:pPr>
              <w:pStyle w:val="TableParagraph"/>
              <w:spacing w:before="0" w:line="157" w:lineRule="exact"/>
              <w:ind w:right="1873"/>
              <w:jc w:val="left"/>
              <w:rPr>
                <w:rFonts w:ascii="Arial"/>
                <w:sz w:val="14"/>
                <w:lang w:val="sr-Cyrl-RS"/>
              </w:rPr>
            </w:pPr>
            <w:r>
              <w:rPr>
                <w:rFonts w:ascii="Arial"/>
                <w:sz w:val="14"/>
                <w:lang w:val="sr-Cyrl-RS"/>
              </w:rPr>
              <w:t xml:space="preserve">                                           </w:t>
            </w:r>
            <w:r w:rsidRPr="00265DCB">
              <w:rPr>
                <w:rFonts w:ascii="Arial"/>
                <w:sz w:val="14"/>
                <w:lang w:val="sr-Cyrl-RS"/>
              </w:rPr>
              <w:t>Опис</w:t>
            </w:r>
          </w:p>
        </w:tc>
        <w:tc>
          <w:tcPr>
            <w:tcW w:w="1246" w:type="dxa"/>
            <w:tcBorders>
              <w:bottom w:val="nil"/>
            </w:tcBorders>
            <w:shd w:val="clear" w:color="auto" w:fill="E4E4E4"/>
          </w:tcPr>
          <w:p w14:paraId="37426A19" w14:textId="77777777" w:rsidR="003B1055" w:rsidRPr="00265DCB" w:rsidRDefault="003B1055" w:rsidP="00CA32D7">
            <w:pPr>
              <w:pStyle w:val="TableParagraph"/>
              <w:spacing w:before="0" w:line="157" w:lineRule="exact"/>
              <w:ind w:left="33" w:right="5"/>
              <w:jc w:val="center"/>
              <w:rPr>
                <w:rFonts w:ascii="Arial" w:hAnsi="Arial"/>
                <w:sz w:val="14"/>
                <w:lang w:val="sr-Cyrl-RS"/>
              </w:rPr>
            </w:pPr>
            <w:r w:rsidRPr="00265DCB">
              <w:rPr>
                <w:rFonts w:ascii="Arial" w:hAnsi="Arial"/>
                <w:sz w:val="14"/>
                <w:lang w:val="sr-Cyrl-RS"/>
              </w:rPr>
              <w:t>Нето новчани ток</w:t>
            </w:r>
          </w:p>
        </w:tc>
        <w:tc>
          <w:tcPr>
            <w:tcW w:w="1322" w:type="dxa"/>
            <w:tcBorders>
              <w:bottom w:val="nil"/>
            </w:tcBorders>
            <w:shd w:val="clear" w:color="auto" w:fill="E4E4E4"/>
          </w:tcPr>
          <w:p w14:paraId="09ED1C20" w14:textId="77777777" w:rsidR="003B1055" w:rsidRPr="00265DCB" w:rsidRDefault="003B1055" w:rsidP="00CA32D7">
            <w:pPr>
              <w:pStyle w:val="TableParagraph"/>
              <w:spacing w:before="0" w:line="247" w:lineRule="auto"/>
              <w:ind w:right="-38"/>
              <w:jc w:val="left"/>
              <w:rPr>
                <w:rFonts w:ascii="Arial" w:hAnsi="Arial"/>
                <w:sz w:val="14"/>
                <w:lang w:val="sr-Cyrl-RS"/>
              </w:rPr>
            </w:pPr>
            <w:r w:rsidRPr="00265DCB">
              <w:rPr>
                <w:rFonts w:ascii="Arial" w:hAnsi="Arial"/>
                <w:sz w:val="14"/>
                <w:lang w:val="sr-Cyrl-RS"/>
              </w:rPr>
              <w:t>Дисконтовани нето новчани ток</w:t>
            </w:r>
          </w:p>
        </w:tc>
      </w:tr>
      <w:tr w:rsidR="003B1055" w14:paraId="3E75F207" w14:textId="77777777" w:rsidTr="00CA32D7">
        <w:trPr>
          <w:trHeight w:val="183"/>
          <w:tblCellSpacing w:w="7" w:type="dxa"/>
        </w:trPr>
        <w:tc>
          <w:tcPr>
            <w:tcW w:w="307" w:type="dxa"/>
            <w:tcBorders>
              <w:top w:val="nil"/>
            </w:tcBorders>
            <w:shd w:val="clear" w:color="auto" w:fill="E4E4E4"/>
          </w:tcPr>
          <w:p w14:paraId="44598A6C" w14:textId="77777777" w:rsidR="003B1055" w:rsidRDefault="003B1055" w:rsidP="00CA32D7">
            <w:pPr>
              <w:pStyle w:val="TableParagraph"/>
              <w:spacing w:before="0" w:line="155" w:lineRule="exact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780" w:type="dxa"/>
            <w:tcBorders>
              <w:top w:val="nil"/>
            </w:tcBorders>
            <w:shd w:val="clear" w:color="auto" w:fill="E4E4E4"/>
          </w:tcPr>
          <w:p w14:paraId="3A202574" w14:textId="77777777" w:rsidR="003B1055" w:rsidRDefault="003B1055" w:rsidP="00CA32D7">
            <w:pPr>
              <w:pStyle w:val="TableParagraph"/>
              <w:spacing w:before="0" w:line="155" w:lineRule="exact"/>
              <w:ind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E4E4E4"/>
          </w:tcPr>
          <w:p w14:paraId="7E49B345" w14:textId="77777777" w:rsidR="003B1055" w:rsidRDefault="003B1055" w:rsidP="00CA32D7">
            <w:pPr>
              <w:pStyle w:val="TableParagraph"/>
              <w:spacing w:before="0" w:line="155" w:lineRule="exact"/>
              <w:ind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E4E4E4"/>
          </w:tcPr>
          <w:p w14:paraId="6C6F5FFD" w14:textId="77777777" w:rsidR="003B1055" w:rsidRDefault="003B1055" w:rsidP="00CA32D7">
            <w:pPr>
              <w:pStyle w:val="TableParagraph"/>
              <w:spacing w:before="0" w:line="155" w:lineRule="exact"/>
              <w:ind w:left="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E4E4E4"/>
          </w:tcPr>
          <w:p w14:paraId="07C26BEB" w14:textId="77777777" w:rsidR="003B1055" w:rsidRDefault="003B1055" w:rsidP="00CA32D7">
            <w:pPr>
              <w:pStyle w:val="TableParagraph"/>
              <w:spacing w:before="0" w:line="155" w:lineRule="exact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191" w:type="dxa"/>
            <w:tcBorders>
              <w:top w:val="nil"/>
            </w:tcBorders>
            <w:shd w:val="clear" w:color="auto" w:fill="E4E4E4"/>
          </w:tcPr>
          <w:p w14:paraId="48B2C55A" w14:textId="77777777" w:rsidR="003B1055" w:rsidRDefault="003B1055" w:rsidP="00CA32D7">
            <w:pPr>
              <w:pStyle w:val="TableParagraph"/>
              <w:spacing w:before="0" w:line="155" w:lineRule="exact"/>
              <w:ind w:left="3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848" w:type="dxa"/>
            <w:tcBorders>
              <w:top w:val="nil"/>
              <w:right w:val="nil"/>
            </w:tcBorders>
            <w:shd w:val="clear" w:color="auto" w:fill="E4E4E4"/>
          </w:tcPr>
          <w:p w14:paraId="0D49E344" w14:textId="77777777" w:rsidR="003B1055" w:rsidRDefault="003B1055" w:rsidP="00CA32D7">
            <w:pPr>
              <w:pStyle w:val="TableParagraph"/>
              <w:spacing w:before="0" w:line="155" w:lineRule="exact"/>
              <w:ind w:left="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</w:tcBorders>
            <w:shd w:val="clear" w:color="auto" w:fill="E4E4E4"/>
          </w:tcPr>
          <w:p w14:paraId="66A06BD0" w14:textId="77777777" w:rsidR="003B1055" w:rsidRDefault="003B1055" w:rsidP="00CA32D7">
            <w:pPr>
              <w:pStyle w:val="TableParagraph"/>
              <w:spacing w:before="0" w:line="155" w:lineRule="exact"/>
              <w:ind w:left="5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1066" w:type="dxa"/>
            <w:tcBorders>
              <w:top w:val="nil"/>
            </w:tcBorders>
            <w:shd w:val="clear" w:color="auto" w:fill="E4E4E4"/>
          </w:tcPr>
          <w:p w14:paraId="3354E8AC" w14:textId="77777777" w:rsidR="003B1055" w:rsidRDefault="003B1055" w:rsidP="00CA32D7">
            <w:pPr>
              <w:pStyle w:val="TableParagraph"/>
              <w:spacing w:before="0" w:line="155" w:lineRule="exact"/>
              <w:ind w:left="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9</w:t>
            </w:r>
          </w:p>
        </w:tc>
        <w:tc>
          <w:tcPr>
            <w:tcW w:w="1080" w:type="dxa"/>
            <w:tcBorders>
              <w:top w:val="nil"/>
              <w:right w:val="nil"/>
            </w:tcBorders>
            <w:shd w:val="clear" w:color="auto" w:fill="E4E4E4"/>
          </w:tcPr>
          <w:p w14:paraId="5B6EEDB8" w14:textId="77777777" w:rsidR="003B1055" w:rsidRDefault="003B1055" w:rsidP="00CA32D7">
            <w:pPr>
              <w:pStyle w:val="TableParagraph"/>
              <w:spacing w:before="0" w:line="155" w:lineRule="exact"/>
              <w:ind w:left="449" w:right="435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</w:t>
            </w:r>
          </w:p>
        </w:tc>
        <w:tc>
          <w:tcPr>
            <w:tcW w:w="3932" w:type="dxa"/>
            <w:tcBorders>
              <w:top w:val="nil"/>
              <w:left w:val="nil"/>
            </w:tcBorders>
            <w:shd w:val="clear" w:color="auto" w:fill="E4E4E4"/>
          </w:tcPr>
          <w:p w14:paraId="49A28083" w14:textId="77777777" w:rsidR="003B1055" w:rsidRDefault="003B1055" w:rsidP="00CA32D7">
            <w:pPr>
              <w:pStyle w:val="TableParagraph"/>
              <w:spacing w:before="0" w:line="155" w:lineRule="exact"/>
              <w:ind w:left="1883" w:right="186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11</w:t>
            </w:r>
          </w:p>
        </w:tc>
        <w:tc>
          <w:tcPr>
            <w:tcW w:w="1246" w:type="dxa"/>
            <w:tcBorders>
              <w:top w:val="nil"/>
            </w:tcBorders>
            <w:shd w:val="clear" w:color="auto" w:fill="E4E4E4"/>
          </w:tcPr>
          <w:p w14:paraId="7A29052B" w14:textId="77777777" w:rsidR="003B1055" w:rsidRDefault="003B1055" w:rsidP="00CA32D7">
            <w:pPr>
              <w:pStyle w:val="TableParagraph"/>
              <w:spacing w:before="0" w:line="155" w:lineRule="exact"/>
              <w:ind w:left="17" w:right="5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12</w:t>
            </w:r>
          </w:p>
        </w:tc>
        <w:tc>
          <w:tcPr>
            <w:tcW w:w="1322" w:type="dxa"/>
            <w:tcBorders>
              <w:top w:val="nil"/>
            </w:tcBorders>
            <w:shd w:val="clear" w:color="auto" w:fill="E4E4E4"/>
          </w:tcPr>
          <w:p w14:paraId="12B82BD3" w14:textId="77777777" w:rsidR="003B1055" w:rsidRDefault="003B1055" w:rsidP="00CA32D7">
            <w:pPr>
              <w:pStyle w:val="TableParagraph"/>
              <w:spacing w:before="0" w:line="155" w:lineRule="exact"/>
              <w:ind w:left="505" w:right="49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13</w:t>
            </w:r>
          </w:p>
        </w:tc>
      </w:tr>
    </w:tbl>
    <w:p w14:paraId="4DD2CF1C" w14:textId="4F213E0E" w:rsidR="003B1055" w:rsidRDefault="003B1055" w:rsidP="003B1055">
      <w:pPr>
        <w:spacing w:line="155" w:lineRule="exact"/>
        <w:jc w:val="center"/>
        <w:rPr>
          <w:rFonts w:ascii="Arial"/>
          <w:sz w:val="14"/>
        </w:rPr>
      </w:pPr>
    </w:p>
    <w:p w14:paraId="49567062" w14:textId="12F3C37C" w:rsidR="003E7FA3" w:rsidRPr="003E7FA3" w:rsidRDefault="003E7FA3" w:rsidP="003E7FA3">
      <w:pPr>
        <w:spacing w:line="155" w:lineRule="exact"/>
        <w:jc w:val="both"/>
        <w:rPr>
          <w:rFonts w:ascii="Arial"/>
          <w:b/>
          <w:sz w:val="14"/>
          <w:lang w:val="sr-Cyrl-RS"/>
        </w:rPr>
      </w:pPr>
      <w:r w:rsidRPr="003E7FA3">
        <w:rPr>
          <w:rFonts w:ascii="Arial"/>
          <w:b/>
          <w:sz w:val="14"/>
        </w:rPr>
        <w:t>_______________________________</w:t>
      </w:r>
      <w:r w:rsidRPr="003E7FA3">
        <w:rPr>
          <w:rFonts w:ascii="Arial"/>
          <w:b/>
          <w:sz w:val="14"/>
        </w:rPr>
        <w:tab/>
      </w:r>
      <w:r w:rsidRPr="003E7FA3">
        <w:rPr>
          <w:rFonts w:ascii="Arial"/>
          <w:b/>
          <w:sz w:val="14"/>
        </w:rPr>
        <w:tab/>
      </w:r>
      <w:r w:rsidRPr="003E7FA3">
        <w:rPr>
          <w:rFonts w:ascii="Arial"/>
          <w:b/>
          <w:sz w:val="14"/>
        </w:rPr>
        <w:tab/>
        <w:t>___________________________</w:t>
      </w:r>
      <w:r w:rsidRPr="003E7FA3">
        <w:rPr>
          <w:rFonts w:ascii="Arial"/>
          <w:b/>
          <w:sz w:val="14"/>
        </w:rPr>
        <w:tab/>
      </w:r>
      <w:r w:rsidRPr="003E7FA3">
        <w:rPr>
          <w:rFonts w:ascii="Arial"/>
          <w:b/>
          <w:sz w:val="14"/>
        </w:rPr>
        <w:tab/>
      </w:r>
      <w:r w:rsidRPr="003E7FA3">
        <w:rPr>
          <w:rFonts w:ascii="Arial"/>
          <w:b/>
          <w:sz w:val="14"/>
        </w:rPr>
        <w:tab/>
      </w:r>
      <w:r w:rsidRPr="003E7FA3">
        <w:rPr>
          <w:rFonts w:ascii="Arial"/>
          <w:b/>
          <w:sz w:val="14"/>
        </w:rPr>
        <w:tab/>
      </w:r>
      <w:r w:rsidRPr="003E7FA3">
        <w:rPr>
          <w:rFonts w:ascii="Arial"/>
          <w:b/>
          <w:sz w:val="14"/>
        </w:rPr>
        <w:tab/>
      </w:r>
      <w:r w:rsidRPr="003E7FA3">
        <w:rPr>
          <w:rFonts w:ascii="Arial"/>
          <w:b/>
          <w:sz w:val="14"/>
        </w:rPr>
        <w:tab/>
      </w:r>
      <w:r w:rsidRPr="003E7FA3">
        <w:rPr>
          <w:rFonts w:ascii="Arial"/>
          <w:b/>
          <w:sz w:val="14"/>
        </w:rPr>
        <w:tab/>
      </w:r>
      <w:r w:rsidRPr="003E7FA3">
        <w:rPr>
          <w:rFonts w:ascii="Arial"/>
          <w:b/>
          <w:sz w:val="14"/>
          <w:lang w:val="sr-Cyrl-RS"/>
        </w:rPr>
        <w:t>РС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МФ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УПРАВА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ЗА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ЈАВНИ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ДУГ</w:t>
      </w:r>
    </w:p>
    <w:p w14:paraId="2C9F231F" w14:textId="011CE17E" w:rsidR="003E7FA3" w:rsidRPr="003E7FA3" w:rsidRDefault="003E7FA3" w:rsidP="003E7FA3">
      <w:pPr>
        <w:spacing w:line="155" w:lineRule="exact"/>
        <w:jc w:val="both"/>
        <w:rPr>
          <w:rFonts w:ascii="Arial"/>
          <w:b/>
          <w:sz w:val="14"/>
          <w:lang w:val="sr-Cyrl-RS"/>
        </w:rPr>
      </w:pPr>
      <w:r w:rsidRPr="003E7FA3">
        <w:rPr>
          <w:rFonts w:ascii="Arial"/>
          <w:b/>
          <w:sz w:val="14"/>
          <w:lang w:val="sr-Cyrl-RS"/>
        </w:rPr>
        <w:t>(</w:t>
      </w:r>
      <w:r w:rsidRPr="003E7FA3">
        <w:rPr>
          <w:rFonts w:ascii="Arial"/>
          <w:b/>
          <w:sz w:val="14"/>
          <w:lang w:val="sr-Cyrl-RS"/>
        </w:rPr>
        <w:t>име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и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презиме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овлашћеног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лица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Банке</w:t>
      </w:r>
      <w:r w:rsidRPr="003E7FA3">
        <w:rPr>
          <w:rFonts w:ascii="Arial"/>
          <w:b/>
          <w:sz w:val="14"/>
          <w:lang w:val="sr-Cyrl-RS"/>
        </w:rPr>
        <w:t>)</w:t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  <w:t>(</w:t>
      </w:r>
      <w:r w:rsidRPr="003E7FA3">
        <w:rPr>
          <w:rFonts w:ascii="Arial"/>
          <w:b/>
          <w:sz w:val="14"/>
          <w:lang w:val="sr-Cyrl-RS"/>
        </w:rPr>
        <w:t>име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и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презиме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овлашћеног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лица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Банке</w:t>
      </w:r>
      <w:r w:rsidRPr="003E7FA3">
        <w:rPr>
          <w:rFonts w:ascii="Arial"/>
          <w:b/>
          <w:sz w:val="14"/>
          <w:lang w:val="sr-Cyrl-RS"/>
        </w:rPr>
        <w:t>)</w:t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>Београд</w:t>
      </w:r>
      <w:r w:rsidRPr="003E7FA3">
        <w:rPr>
          <w:rFonts w:ascii="Arial"/>
          <w:b/>
          <w:sz w:val="14"/>
          <w:lang w:val="sr-Cyrl-RS"/>
        </w:rPr>
        <w:t xml:space="preserve"> (</w:t>
      </w:r>
      <w:r w:rsidRPr="003E7FA3">
        <w:rPr>
          <w:rFonts w:ascii="Arial"/>
          <w:b/>
          <w:sz w:val="14"/>
          <w:lang w:val="sr-Cyrl-RS"/>
        </w:rPr>
        <w:t>Савски</w:t>
      </w:r>
      <w:r w:rsidRPr="003E7FA3">
        <w:rPr>
          <w:rFonts w:ascii="Arial"/>
          <w:b/>
          <w:sz w:val="14"/>
          <w:lang w:val="sr-Cyrl-RS"/>
        </w:rPr>
        <w:t xml:space="preserve"> </w:t>
      </w:r>
      <w:r w:rsidRPr="003E7FA3">
        <w:rPr>
          <w:rFonts w:ascii="Arial"/>
          <w:b/>
          <w:sz w:val="14"/>
          <w:lang w:val="sr-Cyrl-RS"/>
        </w:rPr>
        <w:t>венац</w:t>
      </w:r>
      <w:r w:rsidRPr="003E7FA3">
        <w:rPr>
          <w:rFonts w:ascii="Arial"/>
          <w:b/>
          <w:sz w:val="14"/>
          <w:lang w:val="sr-Cyrl-RS"/>
        </w:rPr>
        <w:t>)</w:t>
      </w:r>
    </w:p>
    <w:p w14:paraId="4C03619C" w14:textId="4234D96C" w:rsidR="003E7FA3" w:rsidRDefault="003E7FA3" w:rsidP="003E7FA3">
      <w:pPr>
        <w:spacing w:line="155" w:lineRule="exact"/>
        <w:jc w:val="both"/>
        <w:rPr>
          <w:rFonts w:ascii="Times New Roman" w:hAnsi="Times New Roman"/>
          <w:b/>
          <w:sz w:val="14"/>
          <w:szCs w:val="14"/>
        </w:rPr>
      </w:pPr>
      <w:r w:rsidRPr="003E7FA3">
        <w:rPr>
          <w:rFonts w:ascii="Arial"/>
          <w:b/>
          <w:sz w:val="14"/>
          <w:lang w:val="sr-Cyrl-RS"/>
        </w:rPr>
        <w:t>______________________________</w:t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  <w:t>___________________________</w:t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Arial"/>
          <w:b/>
          <w:sz w:val="14"/>
          <w:lang w:val="sr-Cyrl-RS"/>
        </w:rPr>
        <w:tab/>
      </w:r>
      <w:r w:rsidRPr="003E7FA3">
        <w:rPr>
          <w:rFonts w:ascii="Times New Roman" w:hAnsi="Times New Roman"/>
          <w:b/>
          <w:sz w:val="14"/>
          <w:szCs w:val="14"/>
          <w:lang w:val="sr-Cyrl-RS"/>
        </w:rPr>
        <w:t>МБ</w:t>
      </w:r>
      <w:r w:rsidRPr="003E7FA3">
        <w:rPr>
          <w:rFonts w:ascii="Times New Roman" w:hAnsi="Times New Roman"/>
          <w:b/>
          <w:sz w:val="14"/>
          <w:szCs w:val="14"/>
        </w:rPr>
        <w:t>:</w:t>
      </w:r>
      <w:r w:rsidRPr="003E7FA3">
        <w:rPr>
          <w:rFonts w:ascii="Times New Roman" w:hAnsi="Times New Roman"/>
          <w:b/>
          <w:spacing w:val="-7"/>
          <w:sz w:val="14"/>
          <w:szCs w:val="14"/>
        </w:rPr>
        <w:t xml:space="preserve"> </w:t>
      </w:r>
      <w:r w:rsidRPr="003E7FA3">
        <w:rPr>
          <w:rFonts w:ascii="Times New Roman" w:hAnsi="Times New Roman"/>
          <w:b/>
          <w:sz w:val="14"/>
          <w:szCs w:val="14"/>
        </w:rPr>
        <w:t>17862146</w:t>
      </w:r>
      <w:r w:rsidRPr="003E7FA3">
        <w:rPr>
          <w:rFonts w:ascii="Times New Roman" w:hAnsi="Times New Roman"/>
          <w:b/>
          <w:spacing w:val="-7"/>
          <w:sz w:val="14"/>
          <w:szCs w:val="14"/>
        </w:rPr>
        <w:t xml:space="preserve"> </w:t>
      </w:r>
      <w:r w:rsidRPr="003E7FA3">
        <w:rPr>
          <w:rFonts w:ascii="Times New Roman" w:hAnsi="Times New Roman"/>
          <w:b/>
          <w:sz w:val="14"/>
          <w:szCs w:val="14"/>
        </w:rPr>
        <w:t>ПИБ:106325816</w:t>
      </w:r>
    </w:p>
    <w:p w14:paraId="0085E040" w14:textId="423E67B2" w:rsidR="003E7FA3" w:rsidRPr="003E7FA3" w:rsidRDefault="003E7FA3" w:rsidP="003E7FA3">
      <w:pPr>
        <w:spacing w:line="155" w:lineRule="exact"/>
        <w:jc w:val="both"/>
        <w:rPr>
          <w:rFonts w:ascii="Arial"/>
          <w:sz w:val="14"/>
          <w:lang w:val="sr-Cyrl-RS"/>
        </w:rPr>
      </w:pPr>
      <w:r>
        <w:rPr>
          <w:rFonts w:ascii="Times New Roman" w:hAnsi="Times New Roman"/>
          <w:b/>
          <w:sz w:val="14"/>
          <w:szCs w:val="14"/>
          <w:lang w:val="sr-Cyrl-RS"/>
        </w:rPr>
        <w:t xml:space="preserve">         (потпис)</w:t>
      </w:r>
    </w:p>
    <w:p w14:paraId="62472061" w14:textId="77777777" w:rsidR="003B1055" w:rsidRDefault="003B1055" w:rsidP="003B1055">
      <w:pPr>
        <w:pStyle w:val="BodyText"/>
        <w:rPr>
          <w:sz w:val="16"/>
        </w:rPr>
      </w:pPr>
    </w:p>
    <w:p w14:paraId="5DB207CC" w14:textId="5EA0989A" w:rsidR="003B1055" w:rsidRDefault="003B1055" w:rsidP="003B1055">
      <w:pPr>
        <w:pStyle w:val="BodyText"/>
        <w:rPr>
          <w:sz w:val="16"/>
        </w:rPr>
      </w:pPr>
    </w:p>
    <w:p w14:paraId="520B3691" w14:textId="133944BA" w:rsidR="003E7FA3" w:rsidRDefault="003E7FA3" w:rsidP="003B1055">
      <w:pPr>
        <w:pStyle w:val="BodyText"/>
        <w:rPr>
          <w:sz w:val="16"/>
        </w:rPr>
      </w:pPr>
    </w:p>
    <w:p w14:paraId="170E4434" w14:textId="195B2DF3" w:rsidR="003E7FA3" w:rsidRDefault="003E7FA3" w:rsidP="003B1055">
      <w:pPr>
        <w:pStyle w:val="BodyText"/>
        <w:rPr>
          <w:sz w:val="16"/>
        </w:rPr>
      </w:pPr>
    </w:p>
    <w:p w14:paraId="59FE7973" w14:textId="12861722" w:rsidR="003E7FA3" w:rsidRDefault="003E7FA3" w:rsidP="003B1055">
      <w:pPr>
        <w:pStyle w:val="BodyText"/>
        <w:rPr>
          <w:sz w:val="16"/>
        </w:rPr>
      </w:pPr>
    </w:p>
    <w:p w14:paraId="3D322B79" w14:textId="48BA9CAB" w:rsidR="003E7FA3" w:rsidRDefault="003E7FA3" w:rsidP="003B1055">
      <w:pPr>
        <w:pStyle w:val="BodyText"/>
        <w:rPr>
          <w:sz w:val="16"/>
        </w:rPr>
      </w:pPr>
    </w:p>
    <w:p w14:paraId="3A19328C" w14:textId="73B50A4F" w:rsidR="003E7FA3" w:rsidRDefault="003E7FA3" w:rsidP="003B1055">
      <w:pPr>
        <w:pStyle w:val="BodyText"/>
        <w:rPr>
          <w:sz w:val="16"/>
        </w:rPr>
      </w:pPr>
    </w:p>
    <w:p w14:paraId="035976A8" w14:textId="1A29CB8C" w:rsidR="003E7FA3" w:rsidRDefault="003E7FA3" w:rsidP="003B1055">
      <w:pPr>
        <w:pStyle w:val="BodyText"/>
        <w:rPr>
          <w:sz w:val="16"/>
        </w:rPr>
      </w:pPr>
    </w:p>
    <w:p w14:paraId="50727C65" w14:textId="531B13EB" w:rsidR="003E7FA3" w:rsidRDefault="003E7FA3" w:rsidP="003B1055">
      <w:pPr>
        <w:pStyle w:val="BodyText"/>
        <w:rPr>
          <w:sz w:val="16"/>
        </w:rPr>
      </w:pPr>
    </w:p>
    <w:p w14:paraId="50D8076B" w14:textId="77777777" w:rsidR="003E7FA3" w:rsidRDefault="003E7FA3" w:rsidP="003B1055">
      <w:pPr>
        <w:pStyle w:val="BodyText"/>
        <w:rPr>
          <w:sz w:val="16"/>
        </w:rPr>
      </w:pPr>
    </w:p>
    <w:p w14:paraId="11E1FFCB" w14:textId="77777777" w:rsidR="003B1055" w:rsidRPr="003E7FA3" w:rsidRDefault="003B1055" w:rsidP="003B1055">
      <w:pPr>
        <w:pStyle w:val="BodyText"/>
        <w:spacing w:before="3"/>
        <w:rPr>
          <w:b/>
          <w:sz w:val="14"/>
          <w:szCs w:val="14"/>
          <w:lang w:val="sr-Cyrl-RS"/>
        </w:rPr>
      </w:pPr>
      <w:r w:rsidRPr="003E7FA3">
        <w:rPr>
          <w:sz w:val="14"/>
          <w:szCs w:val="14"/>
          <w:lang w:val="sr-Cyrl-RS"/>
        </w:rPr>
        <w:t>Напомена</w:t>
      </w:r>
      <w:r w:rsidRPr="003E7FA3">
        <w:rPr>
          <w:sz w:val="14"/>
          <w:szCs w:val="14"/>
        </w:rPr>
        <w:t xml:space="preserve">: </w:t>
      </w:r>
      <w:r w:rsidRPr="003E7FA3">
        <w:rPr>
          <w:sz w:val="14"/>
          <w:szCs w:val="14"/>
          <w:lang w:val="sr-Cyrl-RS"/>
        </w:rPr>
        <w:t>Исказана ЕКС важи на даатум израде плана отплате кредита.</w:t>
      </w:r>
    </w:p>
    <w:p w14:paraId="261ECAB1" w14:textId="77777777" w:rsidR="003B1055" w:rsidRPr="00DA09F9" w:rsidRDefault="003B1055" w:rsidP="003B1055">
      <w:pPr>
        <w:pStyle w:val="BodyText"/>
        <w:spacing w:before="3"/>
      </w:pPr>
      <w:r w:rsidRPr="003E7FA3">
        <w:rPr>
          <w:sz w:val="14"/>
          <w:szCs w:val="14"/>
          <w:lang w:val="sr-Cyrl-RS"/>
        </w:rPr>
        <w:t xml:space="preserve"> Датум и време штампе:</w:t>
      </w:r>
      <w:r>
        <w:rPr>
          <w:lang w:val="sr-Cyrl-RS"/>
        </w:rPr>
        <w:t xml:space="preserve"> </w:t>
      </w:r>
    </w:p>
    <w:p w14:paraId="2D0A0B6F" w14:textId="17EDADAC" w:rsidR="005E0409" w:rsidRDefault="005E0409" w:rsidP="00F67212">
      <w:pPr>
        <w:pStyle w:val="ListParagraph"/>
        <w:jc w:val="both"/>
        <w:rPr>
          <w:lang w:val="sr-Cyrl-CS"/>
        </w:rPr>
      </w:pPr>
    </w:p>
    <w:p w14:paraId="5468F37E" w14:textId="77777777" w:rsidR="003E7FA3" w:rsidRDefault="003E7FA3" w:rsidP="00F67212">
      <w:pPr>
        <w:pStyle w:val="ListParagraph"/>
        <w:jc w:val="both"/>
        <w:rPr>
          <w:lang w:val="sr-Cyrl-CS"/>
        </w:rPr>
        <w:sectPr w:rsidR="003E7FA3" w:rsidSect="003B1055">
          <w:footerReference w:type="default" r:id="rId16"/>
          <w:pgSz w:w="16838" w:h="11906" w:orient="landscape"/>
          <w:pgMar w:top="624" w:right="624" w:bottom="624" w:left="624" w:header="425" w:footer="147" w:gutter="0"/>
          <w:cols w:space="708"/>
          <w:titlePg/>
          <w:docGrid w:linePitch="360"/>
        </w:sectPr>
      </w:pPr>
    </w:p>
    <w:p w14:paraId="51E80417" w14:textId="77777777" w:rsidR="003B1055" w:rsidRDefault="003B1055" w:rsidP="0064543B">
      <w:pPr>
        <w:pStyle w:val="NoSpacing"/>
        <w:jc w:val="center"/>
        <w:rPr>
          <w:rFonts w:ascii="Times New Roman" w:hAnsi="Times New Roman"/>
          <w:sz w:val="24"/>
          <w:lang w:val="sr-Cyrl-CS"/>
        </w:rPr>
      </w:pPr>
    </w:p>
    <w:p w14:paraId="4BDF8ADC" w14:textId="4236F87F" w:rsidR="007447C6" w:rsidRPr="0064543B" w:rsidRDefault="007447C6" w:rsidP="0064543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7447C6">
        <w:rPr>
          <w:rFonts w:ascii="Times New Roman" w:hAnsi="Times New Roman"/>
          <w:sz w:val="24"/>
          <w:lang w:val="sr-Cyrl-CS"/>
        </w:rPr>
        <w:t>Члан 3.</w:t>
      </w:r>
    </w:p>
    <w:p w14:paraId="59DF012C" w14:textId="77777777" w:rsidR="007447C6" w:rsidRPr="007447C6" w:rsidRDefault="007447C6" w:rsidP="006C2A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/>
        </w:rPr>
      </w:pPr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Овај закон ступа на снагу осмог дана од дана објављивања у „Службеном гласнику Републике Србије”.</w:t>
      </w:r>
    </w:p>
    <w:p w14:paraId="6FE0E483" w14:textId="6008C7A2" w:rsidR="00A71217" w:rsidRPr="00970694" w:rsidRDefault="007447C6" w:rsidP="007447C6">
      <w:pPr>
        <w:tabs>
          <w:tab w:val="left" w:pos="4215"/>
          <w:tab w:val="left" w:pos="79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A71217" w:rsidRPr="00970694" w:rsidSect="003E7FA3">
      <w:pgSz w:w="11906" w:h="16838"/>
      <w:pgMar w:top="624" w:right="624" w:bottom="624" w:left="624" w:header="425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E22B2" w14:textId="77777777" w:rsidR="00CD343C" w:rsidRDefault="00CD343C" w:rsidP="00A60DAA">
      <w:pPr>
        <w:spacing w:after="0" w:line="240" w:lineRule="auto"/>
      </w:pPr>
      <w:r>
        <w:separator/>
      </w:r>
    </w:p>
  </w:endnote>
  <w:endnote w:type="continuationSeparator" w:id="0">
    <w:p w14:paraId="5A804867" w14:textId="77777777" w:rsidR="00CD343C" w:rsidRDefault="00CD343C" w:rsidP="00A60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quad Light">
    <w:altName w:val="Courier New"/>
    <w:charset w:val="EE"/>
    <w:family w:val="auto"/>
    <w:pitch w:val="variable"/>
    <w:sig w:usb0="00000001" w:usb1="00000000" w:usb2="00000000" w:usb3="00000000" w:csb0="0000009F" w:csb1="00000000"/>
  </w:font>
  <w:font w:name="DIN Next W1G Medium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DIN Next W1G Light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19472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B71336" w14:textId="6CAFE8C4" w:rsidR="00725048" w:rsidRDefault="007250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3F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AA3E361" w14:textId="77777777" w:rsidR="009B5B8F" w:rsidRDefault="009B5B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1857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D665ED" w14:textId="52CCE5E8" w:rsidR="003E7FA3" w:rsidRDefault="003E7F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3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493876" w14:textId="77777777" w:rsidR="009B5B8F" w:rsidRDefault="009B5B8F" w:rsidP="00711A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28980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1D32DE" w14:textId="19D930BF" w:rsidR="00725048" w:rsidRDefault="007250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3F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5AFE820" w14:textId="77777777" w:rsidR="00CD603E" w:rsidRDefault="00CD603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6238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49DD12" w14:textId="26DBFA22" w:rsidR="003E7FA3" w:rsidRDefault="003E7F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3F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8EF5756" w14:textId="105FABAE" w:rsidR="003B1055" w:rsidRDefault="003B1055">
    <w:pPr>
      <w:pStyle w:val="BodyText"/>
      <w:spacing w:line="14" w:lineRule="auto"/>
      <w:rPr>
        <w:b/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1FFBD" w14:textId="77777777" w:rsidR="003B1055" w:rsidRDefault="003B1055">
    <w:pPr>
      <w:pStyle w:val="BodyText"/>
      <w:spacing w:line="14" w:lineRule="auto"/>
      <w:rPr>
        <w:b/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5ABDBBF5" wp14:editId="3BE08B62">
          <wp:simplePos x="0" y="0"/>
          <wp:positionH relativeFrom="page">
            <wp:posOffset>9973005</wp:posOffset>
          </wp:positionH>
          <wp:positionV relativeFrom="page">
            <wp:posOffset>6612586</wp:posOffset>
          </wp:positionV>
          <wp:extent cx="475937" cy="475937"/>
          <wp:effectExtent l="0" t="0" r="0" b="0"/>
          <wp:wrapNone/>
          <wp:docPr id="2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5937" cy="475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04FFF3A" wp14:editId="07FF18A2">
              <wp:simplePos x="0" y="0"/>
              <wp:positionH relativeFrom="page">
                <wp:posOffset>8940800</wp:posOffset>
              </wp:positionH>
              <wp:positionV relativeFrom="page">
                <wp:posOffset>7248525</wp:posOffset>
              </wp:positionV>
              <wp:extent cx="1577340" cy="12446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734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3E567" w14:textId="77777777" w:rsidR="003B1055" w:rsidRDefault="003B1055">
                          <w:pPr>
                            <w:spacing w:before="17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4FFF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04pt;margin-top:570.75pt;width:124.2pt;height:9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/+2rQIAAKk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glGgrbQogc2GHQrBxTZ6vSdTsDpvgM3M8A2dNllqrs7WXzXSMh1TcWO3Sgl+5rREtiF9qb/7OqI&#10;oy3Itv8kSwhD90Y6oKFSrS0dFAMBOnTp8dQZS6WwIWeLxSWBowLOwoiQuWudT5Ppdqe0+cBki6yR&#10;YgWdd+j0cKeNZUOTycUGEzLnTeO634gXG+A47kBsuGrPLAvXzKc4iDfLzZJ4JJpvPBJkmXeTr4k3&#10;z8PFLLvM1uss/GXjhiSpeVkyYcNMwgrJnzXuKPFREidpadnw0sJZSlrttutGoQMFYefuczWHk7Ob&#10;/5KGKwLk8iolKGdwG8VePl8uPJKTmRcvgqUXhPFtPA9ITLL8ZUp3XLB/Twn1KY5n0WwU05n0q9wC&#10;973NjSYtNzA6Gt6meHlyoomV4EaUrrWG8ma0n5XC0j+XAto9NdoJ1mp0VKsZtgOgWBVvZfkI0lUS&#10;lAUihHkHRi3VT4x6mB0p1j/2VDGMmo8C5G8HzWSoydhOBhUFXE2xwWg012YcSPtO8V0NyOMDE/IG&#10;nkjFnXrPLI4PC+aBS+I4u+zAef7vvM4TdvUbAAD//wMAUEsDBBQABgAIAAAAIQCTGhNJ4gAAAA8B&#10;AAAPAAAAZHJzL2Rvd25yZXYueG1sTI/BTsMwEETvSPyDtUjcqG2UWiXEqSoEJyREGg4cndhNrMbr&#10;ELtt+HucE73t7I5m3xTb2Q3kbKZgPUrgKwbEYOu1xU7CV/32sAESokKtBo9Gwq8JsC1vbwqVa3/B&#10;ypz3sSMpBEOuJPQxjjmloe2NU2HlR4PpdvCTUzHJqaN6UpcU7gb6yJigTllMH3o1mpfetMf9yUnY&#10;fWP1an8+ms/qUNm6fmL4Lo5S3t/Nu2cg0czx3wwLfkKHMjE1/oQ6kCHpjG1SmZgmnvE1kMUj1iID&#10;0iw7wTnQsqDXPco/AAAA//8DAFBLAQItABQABgAIAAAAIQC2gziS/gAAAOEBAAATAAAAAAAAAAAA&#10;AAAAAAAAAABbQ29udGVudF9UeXBlc10ueG1sUEsBAi0AFAAGAAgAAAAhADj9If/WAAAAlAEAAAsA&#10;AAAAAAAAAAAAAAAALwEAAF9yZWxzLy5yZWxzUEsBAi0AFAAGAAgAAAAhABRP/7atAgAAqQUAAA4A&#10;AAAAAAAAAAAAAAAALgIAAGRycy9lMm9Eb2MueG1sUEsBAi0AFAAGAAgAAAAhAJMaE0niAAAADwEA&#10;AA8AAAAAAAAAAAAAAAAABwUAAGRycy9kb3ducmV2LnhtbFBLBQYAAAAABAAEAPMAAAAWBgAAAAA=&#10;" filled="f" stroked="f">
              <v:textbox inset="0,0,0,0">
                <w:txbxContent>
                  <w:p w14:paraId="18F3E567" w14:textId="77777777" w:rsidR="003B1055" w:rsidRDefault="003B1055">
                    <w:pPr>
                      <w:spacing w:before="17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060BA0B" wp14:editId="79CE24DD">
              <wp:simplePos x="0" y="0"/>
              <wp:positionH relativeFrom="page">
                <wp:posOffset>4908550</wp:posOffset>
              </wp:positionH>
              <wp:positionV relativeFrom="page">
                <wp:posOffset>7259320</wp:posOffset>
              </wp:positionV>
              <wp:extent cx="556260" cy="1244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26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F6B16" w14:textId="77777777" w:rsidR="003B1055" w:rsidRDefault="003B1055">
                          <w:pPr>
                            <w:spacing w:before="17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60BA0B" id="Text Box 1" o:spid="_x0000_s1027" type="#_x0000_t202" style="position:absolute;margin-left:386.5pt;margin-top:571.6pt;width:43.8pt;height:9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8OJrQIAAK8FAAAOAAAAZHJzL2Uyb0RvYy54bWysVG1vmzAQ/j5p/8Hyd8rLCA2oZGpDmCZ1&#10;L1K7H+BgE6yBzWwn0E377zubkKatJk3b+IDO9vnxPXfP3dXbsWvRgSnNpchxeBFgxEQlKRe7HH+5&#10;L70lRtoQQUkrBcvxA9P47er1q6uhz1gkG9lSphCACJ0NfY4bY/rM93XVsI7oC9kzAYe1VB0xsFQ7&#10;nyoyAHrX+lEQJP4gFe2VrJjWsFtMh3jl8OuaVeZTXWtmUJtjiM24v3L/rf37qyuS7RTpG14dwyB/&#10;EUVHuIBHT1AFMQTtFX8B1fFKSS1rc1HJzpd1zSvmOACbMHjG5q4hPXNcIDm6P6VJ/z/Y6uPhs0Kc&#10;5jjCSJAOSnTPRoNu5IhCm52h1xk43fXgZkbYhio7prq/ldVXjYRcN0Ts2LVScmgYoRCdu+mfXZ1w&#10;tAXZDh8khWfI3kgHNNaqs6mDZCBAhyo9nCpjQ6lgc7FIogROKjgKozgGG2LzSTZf7pU275jskDVy&#10;rKDwDpwcbrWZXGcX+5aQJW9bV/xWPNkAzGkHnoar9swG4Wr5Iw3SzXKzjL04SjZeHBSFd12uYy8p&#10;w8tF8aZYr4vwp303jLOGU8qEfWbWVRj/Wd2OCp8UcVKWli2nFs6GpNVuu24VOhDQdem+Y0LO3Pyn&#10;Ybh8AZdnlCCdwU2UemWyvPTiMl546WWw9IIwvUmTIE7jonxK6ZYL9u+U0JDjdBEtJi39llvgvpfc&#10;SNZxA5Oj5V2OlycnklkFbgR1pTWEt5N9lgob/mMqoNxzoZ1erUQnsZpxO7rGOLXBVtIHELCSIDDQ&#10;Ikw9MBqpvmM0wATJsf62J4ph1L4X0AR23MyGmo3tbBBRwdUcG4wmc22msbTvFd81gDy1mZDX0Cg1&#10;dyK2HTVFAQzsAqaC43KcYHbsnK+d1+OcXf0CAAD//wMAUEsDBBQABgAIAAAAIQBpH0eA4QAAAA0B&#10;AAAPAAAAZHJzL2Rvd25yZXYueG1sTI/BTsMwEETvSPyDtUjcqN0UuSHEqSoEJyREGg4cncRNrMbr&#10;ELtt+Hu2p3LcmdHsm3wzu4GdzBSsRwXLhQBmsPGtxU7BV/X2kAILUWOrB49Gwa8JsClub3Kdtf6M&#10;pTntYseoBEOmFfQxjhnnoemN02HhR4Pk7f3kdKRz6ng76TOVu4EnQkjutEX60OvRvPSmOeyOTsH2&#10;G8tX+/NRf5b70lbVk8B3eVDq/m7ePgOLZo7XMFzwCR0KYqr9EdvABgXr9Yq2RDKWj6sEGEVSKSSw&#10;+iLJJAVe5Pz/iuIPAAD//wMAUEsBAi0AFAAGAAgAAAAhALaDOJL+AAAA4QEAABMAAAAAAAAAAAAA&#10;AAAAAAAAAFtDb250ZW50X1R5cGVzXS54bWxQSwECLQAUAAYACAAAACEAOP0h/9YAAACUAQAACwAA&#10;AAAAAAAAAAAAAAAvAQAAX3JlbHMvLnJlbHNQSwECLQAUAAYACAAAACEAsZfDia0CAACvBQAADgAA&#10;AAAAAAAAAAAAAAAuAgAAZHJzL2Uyb0RvYy54bWxQSwECLQAUAAYACAAAACEAaR9HgOEAAAANAQAA&#10;DwAAAAAAAAAAAAAAAAAHBQAAZHJzL2Rvd25yZXYueG1sUEsFBgAAAAAEAAQA8wAAABUGAAAAAA==&#10;" filled="f" stroked="f">
              <v:textbox inset="0,0,0,0">
                <w:txbxContent>
                  <w:p w14:paraId="26AF6B16" w14:textId="77777777" w:rsidR="003B1055" w:rsidRDefault="003B1055">
                    <w:pPr>
                      <w:spacing w:before="17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5F818" w14:textId="77777777" w:rsidR="00CD343C" w:rsidRDefault="00CD343C" w:rsidP="00A60DAA">
      <w:pPr>
        <w:spacing w:after="0" w:line="240" w:lineRule="auto"/>
      </w:pPr>
      <w:r>
        <w:separator/>
      </w:r>
    </w:p>
  </w:footnote>
  <w:footnote w:type="continuationSeparator" w:id="0">
    <w:p w14:paraId="2FDBCF76" w14:textId="77777777" w:rsidR="00CD343C" w:rsidRDefault="00CD343C" w:rsidP="00A60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42B66" w14:textId="77777777" w:rsidR="009B5B8F" w:rsidRPr="00F84840" w:rsidRDefault="009B5B8F">
    <w:pPr>
      <w:rPr>
        <w:lang w:val="sr-Cyrl-RS"/>
      </w:rPr>
    </w:pPr>
    <w:r>
      <w:rPr>
        <w:lang w:val="sr-Cyrl-RS"/>
      </w:rPr>
      <w:t xml:space="preserve"> </w:t>
    </w:r>
  </w:p>
  <w:tbl>
    <w:tblPr>
      <w:tblW w:w="0" w:type="auto"/>
      <w:tblInd w:w="20" w:type="dxa"/>
      <w:tblLook w:val="04A0" w:firstRow="1" w:lastRow="0" w:firstColumn="1" w:lastColumn="0" w:noHBand="0" w:noVBand="1"/>
    </w:tblPr>
    <w:tblGrid>
      <w:gridCol w:w="5311"/>
    </w:tblGrid>
    <w:tr w:rsidR="009B5B8F" w:rsidRPr="005C210C" w14:paraId="74FC22F7" w14:textId="77777777" w:rsidTr="00581CC2">
      <w:trPr>
        <w:trHeight w:val="322"/>
      </w:trPr>
      <w:tc>
        <w:tcPr>
          <w:tcW w:w="5311" w:type="dxa"/>
          <w:vMerge w:val="restart"/>
          <w:shd w:val="clear" w:color="auto" w:fill="auto"/>
          <w:vAlign w:val="center"/>
        </w:tcPr>
        <w:p w14:paraId="2401D2AE" w14:textId="77777777" w:rsidR="009B5B8F" w:rsidRPr="00D4392F" w:rsidRDefault="009B5B8F" w:rsidP="00581CC2">
          <w:pPr>
            <w:widowControl w:val="0"/>
            <w:spacing w:after="0" w:line="240" w:lineRule="auto"/>
            <w:ind w:left="20" w:right="-72"/>
            <w:rPr>
              <w:rFonts w:ascii="Arial" w:eastAsia="DIN Next W1G Medium" w:hAnsi="Arial" w:cs="Arial"/>
              <w:color w:val="51AD47"/>
              <w:sz w:val="28"/>
              <w:szCs w:val="28"/>
              <w:lang w:val="sr-Cyrl-RS"/>
            </w:rPr>
          </w:pPr>
        </w:p>
      </w:tc>
    </w:tr>
    <w:tr w:rsidR="009B5B8F" w:rsidRPr="005C210C" w14:paraId="467C8488" w14:textId="77777777" w:rsidTr="00581CC2">
      <w:trPr>
        <w:trHeight w:val="219"/>
      </w:trPr>
      <w:tc>
        <w:tcPr>
          <w:tcW w:w="5311" w:type="dxa"/>
          <w:vMerge/>
          <w:shd w:val="clear" w:color="auto" w:fill="auto"/>
        </w:tcPr>
        <w:p w14:paraId="07D6620F" w14:textId="77777777" w:rsidR="009B5B8F" w:rsidRPr="00250133" w:rsidRDefault="009B5B8F" w:rsidP="00250133">
          <w:pPr>
            <w:widowControl w:val="0"/>
            <w:spacing w:before="12" w:after="0" w:line="240" w:lineRule="auto"/>
            <w:ind w:left="20" w:right="-50"/>
            <w:jc w:val="right"/>
            <w:rPr>
              <w:rFonts w:ascii="Arial" w:eastAsia="DIN Next W1G Light" w:hAnsi="Arial" w:cs="Arial"/>
              <w:color w:val="6E6F72"/>
              <w:sz w:val="18"/>
              <w:szCs w:val="18"/>
            </w:rPr>
          </w:pPr>
        </w:p>
      </w:tc>
    </w:tr>
  </w:tbl>
  <w:p w14:paraId="31F54041" w14:textId="77777777" w:rsidR="009B5B8F" w:rsidRPr="00A60DAA" w:rsidRDefault="009B5B8F" w:rsidP="00D5578B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0BE0"/>
    <w:multiLevelType w:val="hybridMultilevel"/>
    <w:tmpl w:val="8D1042FE"/>
    <w:lvl w:ilvl="0" w:tplc="241A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0825115C"/>
    <w:multiLevelType w:val="hybridMultilevel"/>
    <w:tmpl w:val="61E2AC9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57E75"/>
    <w:multiLevelType w:val="multilevel"/>
    <w:tmpl w:val="2D9C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9F2EC5"/>
    <w:multiLevelType w:val="hybridMultilevel"/>
    <w:tmpl w:val="D64248C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D29CB"/>
    <w:multiLevelType w:val="hybridMultilevel"/>
    <w:tmpl w:val="AC7204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688B"/>
    <w:multiLevelType w:val="multilevel"/>
    <w:tmpl w:val="E872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605876"/>
    <w:multiLevelType w:val="multilevel"/>
    <w:tmpl w:val="F3F4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A248A8"/>
    <w:multiLevelType w:val="hybridMultilevel"/>
    <w:tmpl w:val="8EB42B68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0F">
      <w:start w:val="1"/>
      <w:numFmt w:val="decimal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6F00D33"/>
    <w:multiLevelType w:val="hybridMultilevel"/>
    <w:tmpl w:val="2A126DE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74D6"/>
    <w:multiLevelType w:val="hybridMultilevel"/>
    <w:tmpl w:val="265C2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F">
      <w:start w:val="1"/>
      <w:numFmt w:val="decimal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05117"/>
    <w:multiLevelType w:val="hybridMultilevel"/>
    <w:tmpl w:val="4C4C74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B4856"/>
    <w:multiLevelType w:val="hybridMultilevel"/>
    <w:tmpl w:val="B9D6B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E5C23"/>
    <w:multiLevelType w:val="multilevel"/>
    <w:tmpl w:val="F0BCE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E5D7349"/>
    <w:multiLevelType w:val="hybridMultilevel"/>
    <w:tmpl w:val="1A64B746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8B2"/>
    <w:multiLevelType w:val="hybridMultilevel"/>
    <w:tmpl w:val="DC4A9F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010B4"/>
    <w:multiLevelType w:val="hybridMultilevel"/>
    <w:tmpl w:val="08DC642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F">
      <w:start w:val="1"/>
      <w:numFmt w:val="decimal"/>
      <w:lvlText w:val="%2."/>
      <w:lvlJc w:val="left"/>
      <w:pPr>
        <w:ind w:left="64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6686B"/>
    <w:multiLevelType w:val="hybridMultilevel"/>
    <w:tmpl w:val="18FE09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B15AA"/>
    <w:multiLevelType w:val="hybridMultilevel"/>
    <w:tmpl w:val="821E4C4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936DF"/>
    <w:multiLevelType w:val="hybridMultilevel"/>
    <w:tmpl w:val="7A1015B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98B2F1D"/>
    <w:multiLevelType w:val="hybridMultilevel"/>
    <w:tmpl w:val="36FA63D2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D52111"/>
    <w:multiLevelType w:val="hybridMultilevel"/>
    <w:tmpl w:val="69487EE0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13A01"/>
    <w:multiLevelType w:val="hybridMultilevel"/>
    <w:tmpl w:val="E11C94B8"/>
    <w:lvl w:ilvl="0" w:tplc="241A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CAD5971"/>
    <w:multiLevelType w:val="hybridMultilevel"/>
    <w:tmpl w:val="A8CC458E"/>
    <w:lvl w:ilvl="0" w:tplc="A202D818">
      <w:start w:val="1"/>
      <w:numFmt w:val="lowerLetter"/>
      <w:lvlText w:val="%1)"/>
      <w:lvlJc w:val="left"/>
      <w:pPr>
        <w:ind w:left="-567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53" w:hanging="360"/>
      </w:pPr>
    </w:lvl>
    <w:lvl w:ilvl="2" w:tplc="0409001B" w:tentative="1">
      <w:start w:val="1"/>
      <w:numFmt w:val="lowerRoman"/>
      <w:lvlText w:val="%3."/>
      <w:lvlJc w:val="right"/>
      <w:pPr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ind w:left="5193" w:hanging="180"/>
      </w:pPr>
    </w:lvl>
  </w:abstractNum>
  <w:abstractNum w:abstractNumId="23" w15:restartNumberingAfterBreak="0">
    <w:nsid w:val="505D4BAB"/>
    <w:multiLevelType w:val="hybridMultilevel"/>
    <w:tmpl w:val="4738AE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A1693"/>
    <w:multiLevelType w:val="hybridMultilevel"/>
    <w:tmpl w:val="2AC4FD5C"/>
    <w:lvl w:ilvl="0" w:tplc="DECCD73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B2497"/>
    <w:multiLevelType w:val="hybridMultilevel"/>
    <w:tmpl w:val="BEA6682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50881"/>
    <w:multiLevelType w:val="hybridMultilevel"/>
    <w:tmpl w:val="BFD84E9E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6C7F1693"/>
    <w:multiLevelType w:val="multilevel"/>
    <w:tmpl w:val="9068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7C73AB"/>
    <w:multiLevelType w:val="multilevel"/>
    <w:tmpl w:val="5FC4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875" w:hanging="795"/>
      </w:pPr>
      <w:rPr>
        <w:rFonts w:eastAsia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5686BED"/>
    <w:multiLevelType w:val="multilevel"/>
    <w:tmpl w:val="4002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6752A8C"/>
    <w:multiLevelType w:val="hybridMultilevel"/>
    <w:tmpl w:val="0FFED498"/>
    <w:lvl w:ilvl="0" w:tplc="241A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1" w15:restartNumberingAfterBreak="0">
    <w:nsid w:val="767542E5"/>
    <w:multiLevelType w:val="multilevel"/>
    <w:tmpl w:val="311A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81B6D0B"/>
    <w:multiLevelType w:val="hybridMultilevel"/>
    <w:tmpl w:val="F7728F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D7058"/>
    <w:multiLevelType w:val="multilevel"/>
    <w:tmpl w:val="3C88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AED1784"/>
    <w:multiLevelType w:val="hybridMultilevel"/>
    <w:tmpl w:val="967A55E6"/>
    <w:lvl w:ilvl="0" w:tplc="111CD8EE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423007"/>
    <w:multiLevelType w:val="hybridMultilevel"/>
    <w:tmpl w:val="83B0735A"/>
    <w:lvl w:ilvl="0" w:tplc="D09A2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723760">
    <w:abstractNumId w:val="5"/>
  </w:num>
  <w:num w:numId="2" w16cid:durableId="1919292217">
    <w:abstractNumId w:val="29"/>
  </w:num>
  <w:num w:numId="3" w16cid:durableId="1702127676">
    <w:abstractNumId w:val="22"/>
  </w:num>
  <w:num w:numId="4" w16cid:durableId="1107577908">
    <w:abstractNumId w:val="13"/>
  </w:num>
  <w:num w:numId="5" w16cid:durableId="535242813">
    <w:abstractNumId w:val="0"/>
  </w:num>
  <w:num w:numId="6" w16cid:durableId="1149248022">
    <w:abstractNumId w:val="21"/>
  </w:num>
  <w:num w:numId="7" w16cid:durableId="1919516528">
    <w:abstractNumId w:val="30"/>
  </w:num>
  <w:num w:numId="8" w16cid:durableId="41635732">
    <w:abstractNumId w:val="25"/>
  </w:num>
  <w:num w:numId="9" w16cid:durableId="1712026935">
    <w:abstractNumId w:val="8"/>
  </w:num>
  <w:num w:numId="10" w16cid:durableId="2068915140">
    <w:abstractNumId w:val="26"/>
  </w:num>
  <w:num w:numId="11" w16cid:durableId="200869392">
    <w:abstractNumId w:val="1"/>
  </w:num>
  <w:num w:numId="12" w16cid:durableId="120460860">
    <w:abstractNumId w:val="4"/>
  </w:num>
  <w:num w:numId="13" w16cid:durableId="984966853">
    <w:abstractNumId w:val="17"/>
  </w:num>
  <w:num w:numId="14" w16cid:durableId="28334557">
    <w:abstractNumId w:val="31"/>
  </w:num>
  <w:num w:numId="15" w16cid:durableId="1704281751">
    <w:abstractNumId w:val="2"/>
  </w:num>
  <w:num w:numId="16" w16cid:durableId="1919755035">
    <w:abstractNumId w:val="12"/>
  </w:num>
  <w:num w:numId="17" w16cid:durableId="1116826901">
    <w:abstractNumId w:val="33"/>
  </w:num>
  <w:num w:numId="18" w16cid:durableId="349374908">
    <w:abstractNumId w:val="6"/>
  </w:num>
  <w:num w:numId="19" w16cid:durableId="1781147263">
    <w:abstractNumId w:val="28"/>
  </w:num>
  <w:num w:numId="20" w16cid:durableId="1961304231">
    <w:abstractNumId w:val="27"/>
  </w:num>
  <w:num w:numId="21" w16cid:durableId="2132476088">
    <w:abstractNumId w:val="14"/>
  </w:num>
  <w:num w:numId="22" w16cid:durableId="718743901">
    <w:abstractNumId w:val="20"/>
  </w:num>
  <w:num w:numId="23" w16cid:durableId="398477707">
    <w:abstractNumId w:val="16"/>
  </w:num>
  <w:num w:numId="24" w16cid:durableId="883323926">
    <w:abstractNumId w:val="18"/>
  </w:num>
  <w:num w:numId="25" w16cid:durableId="140847711">
    <w:abstractNumId w:val="35"/>
  </w:num>
  <w:num w:numId="26" w16cid:durableId="317850420">
    <w:abstractNumId w:val="3"/>
  </w:num>
  <w:num w:numId="27" w16cid:durableId="1387800680">
    <w:abstractNumId w:val="15"/>
  </w:num>
  <w:num w:numId="28" w16cid:durableId="84770171">
    <w:abstractNumId w:val="9"/>
  </w:num>
  <w:num w:numId="29" w16cid:durableId="1550415214">
    <w:abstractNumId w:val="7"/>
  </w:num>
  <w:num w:numId="30" w16cid:durableId="1401638715">
    <w:abstractNumId w:val="32"/>
  </w:num>
  <w:num w:numId="31" w16cid:durableId="1047295638">
    <w:abstractNumId w:val="11"/>
  </w:num>
  <w:num w:numId="32" w16cid:durableId="1928036293">
    <w:abstractNumId w:val="10"/>
  </w:num>
  <w:num w:numId="33" w16cid:durableId="551770348">
    <w:abstractNumId w:val="23"/>
  </w:num>
  <w:num w:numId="34" w16cid:durableId="730731665">
    <w:abstractNumId w:val="19"/>
  </w:num>
  <w:num w:numId="35" w16cid:durableId="204175093">
    <w:abstractNumId w:val="34"/>
  </w:num>
  <w:num w:numId="36" w16cid:durableId="103530374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E45"/>
    <w:rsid w:val="00003BB3"/>
    <w:rsid w:val="00007CD6"/>
    <w:rsid w:val="00013E45"/>
    <w:rsid w:val="00015459"/>
    <w:rsid w:val="000407C0"/>
    <w:rsid w:val="000445DE"/>
    <w:rsid w:val="00064A8E"/>
    <w:rsid w:val="00065409"/>
    <w:rsid w:val="00065590"/>
    <w:rsid w:val="00070F53"/>
    <w:rsid w:val="00071675"/>
    <w:rsid w:val="00072244"/>
    <w:rsid w:val="000812A7"/>
    <w:rsid w:val="00083879"/>
    <w:rsid w:val="00085DC0"/>
    <w:rsid w:val="00090454"/>
    <w:rsid w:val="0009299C"/>
    <w:rsid w:val="000A303D"/>
    <w:rsid w:val="000B55D3"/>
    <w:rsid w:val="000C7AE7"/>
    <w:rsid w:val="000E2ED7"/>
    <w:rsid w:val="000F0564"/>
    <w:rsid w:val="000F61C7"/>
    <w:rsid w:val="000F6695"/>
    <w:rsid w:val="000F733A"/>
    <w:rsid w:val="0010101A"/>
    <w:rsid w:val="00116D91"/>
    <w:rsid w:val="00123D5A"/>
    <w:rsid w:val="00135410"/>
    <w:rsid w:val="00144C87"/>
    <w:rsid w:val="00144CAD"/>
    <w:rsid w:val="00145B59"/>
    <w:rsid w:val="0015107B"/>
    <w:rsid w:val="001528F1"/>
    <w:rsid w:val="00156CC0"/>
    <w:rsid w:val="001660C1"/>
    <w:rsid w:val="00170400"/>
    <w:rsid w:val="00171C0D"/>
    <w:rsid w:val="00177538"/>
    <w:rsid w:val="00182981"/>
    <w:rsid w:val="0018382C"/>
    <w:rsid w:val="00191850"/>
    <w:rsid w:val="001926CD"/>
    <w:rsid w:val="001C52B0"/>
    <w:rsid w:val="001D0687"/>
    <w:rsid w:val="001D073F"/>
    <w:rsid w:val="001D701A"/>
    <w:rsid w:val="001E6A65"/>
    <w:rsid w:val="001F5AC2"/>
    <w:rsid w:val="001F7EE8"/>
    <w:rsid w:val="0021361B"/>
    <w:rsid w:val="002178D2"/>
    <w:rsid w:val="0022026D"/>
    <w:rsid w:val="00221945"/>
    <w:rsid w:val="00230CFE"/>
    <w:rsid w:val="00231AEF"/>
    <w:rsid w:val="00233F04"/>
    <w:rsid w:val="00240FF2"/>
    <w:rsid w:val="00241248"/>
    <w:rsid w:val="00242A58"/>
    <w:rsid w:val="00242F50"/>
    <w:rsid w:val="002467D9"/>
    <w:rsid w:val="00250133"/>
    <w:rsid w:val="00253998"/>
    <w:rsid w:val="00254A2C"/>
    <w:rsid w:val="00254E79"/>
    <w:rsid w:val="00257E8A"/>
    <w:rsid w:val="002612AB"/>
    <w:rsid w:val="00266A1D"/>
    <w:rsid w:val="002735B9"/>
    <w:rsid w:val="00274060"/>
    <w:rsid w:val="00283459"/>
    <w:rsid w:val="00292705"/>
    <w:rsid w:val="002A46D8"/>
    <w:rsid w:val="002A6A39"/>
    <w:rsid w:val="002C0C7A"/>
    <w:rsid w:val="002C1823"/>
    <w:rsid w:val="002C2DFF"/>
    <w:rsid w:val="002C3D46"/>
    <w:rsid w:val="002D6570"/>
    <w:rsid w:val="002D7F0B"/>
    <w:rsid w:val="002E116B"/>
    <w:rsid w:val="002E5BE1"/>
    <w:rsid w:val="002E6B11"/>
    <w:rsid w:val="002F011E"/>
    <w:rsid w:val="002F7637"/>
    <w:rsid w:val="00304478"/>
    <w:rsid w:val="00310088"/>
    <w:rsid w:val="0031545C"/>
    <w:rsid w:val="00316447"/>
    <w:rsid w:val="00326D48"/>
    <w:rsid w:val="00335941"/>
    <w:rsid w:val="00343B37"/>
    <w:rsid w:val="00351CFE"/>
    <w:rsid w:val="003752AF"/>
    <w:rsid w:val="00377844"/>
    <w:rsid w:val="00382951"/>
    <w:rsid w:val="00382EA3"/>
    <w:rsid w:val="0039688F"/>
    <w:rsid w:val="003A1410"/>
    <w:rsid w:val="003A3096"/>
    <w:rsid w:val="003A4014"/>
    <w:rsid w:val="003B002D"/>
    <w:rsid w:val="003B078B"/>
    <w:rsid w:val="003B1055"/>
    <w:rsid w:val="003B1DB7"/>
    <w:rsid w:val="003B60E0"/>
    <w:rsid w:val="003B6B2D"/>
    <w:rsid w:val="003C70C1"/>
    <w:rsid w:val="003E00FA"/>
    <w:rsid w:val="003E03FD"/>
    <w:rsid w:val="003E169C"/>
    <w:rsid w:val="003E7242"/>
    <w:rsid w:val="003E7FA3"/>
    <w:rsid w:val="003F3FC9"/>
    <w:rsid w:val="00404D57"/>
    <w:rsid w:val="00414E3E"/>
    <w:rsid w:val="00417AB4"/>
    <w:rsid w:val="00417EEC"/>
    <w:rsid w:val="00420CDC"/>
    <w:rsid w:val="00422797"/>
    <w:rsid w:val="004241DB"/>
    <w:rsid w:val="00432ED5"/>
    <w:rsid w:val="00442D4B"/>
    <w:rsid w:val="00447003"/>
    <w:rsid w:val="0045567A"/>
    <w:rsid w:val="00482C67"/>
    <w:rsid w:val="0048636C"/>
    <w:rsid w:val="004869D6"/>
    <w:rsid w:val="00493F9A"/>
    <w:rsid w:val="004A1457"/>
    <w:rsid w:val="004B2D48"/>
    <w:rsid w:val="004C12DD"/>
    <w:rsid w:val="004D791A"/>
    <w:rsid w:val="004D7976"/>
    <w:rsid w:val="004E2872"/>
    <w:rsid w:val="004E3468"/>
    <w:rsid w:val="004F4CF3"/>
    <w:rsid w:val="00501B4F"/>
    <w:rsid w:val="0050218B"/>
    <w:rsid w:val="005050BE"/>
    <w:rsid w:val="00517472"/>
    <w:rsid w:val="005221E8"/>
    <w:rsid w:val="005229F9"/>
    <w:rsid w:val="00525D86"/>
    <w:rsid w:val="00530056"/>
    <w:rsid w:val="005323ED"/>
    <w:rsid w:val="00544A8E"/>
    <w:rsid w:val="005504EB"/>
    <w:rsid w:val="005741D8"/>
    <w:rsid w:val="00580ACD"/>
    <w:rsid w:val="00581CC2"/>
    <w:rsid w:val="005848A2"/>
    <w:rsid w:val="005A1E01"/>
    <w:rsid w:val="005A2E01"/>
    <w:rsid w:val="005B28E9"/>
    <w:rsid w:val="005B2DC8"/>
    <w:rsid w:val="005C210C"/>
    <w:rsid w:val="005C254A"/>
    <w:rsid w:val="005D11F5"/>
    <w:rsid w:val="005D30C0"/>
    <w:rsid w:val="005D358C"/>
    <w:rsid w:val="005E0409"/>
    <w:rsid w:val="005E452A"/>
    <w:rsid w:val="005F156A"/>
    <w:rsid w:val="005F4707"/>
    <w:rsid w:val="005F6703"/>
    <w:rsid w:val="00607C4B"/>
    <w:rsid w:val="006226F8"/>
    <w:rsid w:val="0064543B"/>
    <w:rsid w:val="00645DED"/>
    <w:rsid w:val="00647067"/>
    <w:rsid w:val="00650D7E"/>
    <w:rsid w:val="00655CAC"/>
    <w:rsid w:val="006646E5"/>
    <w:rsid w:val="00665F91"/>
    <w:rsid w:val="0068171A"/>
    <w:rsid w:val="00682308"/>
    <w:rsid w:val="00684C00"/>
    <w:rsid w:val="006A7830"/>
    <w:rsid w:val="006A7DC1"/>
    <w:rsid w:val="006B580E"/>
    <w:rsid w:val="006B5C63"/>
    <w:rsid w:val="006C2AFB"/>
    <w:rsid w:val="006D2C12"/>
    <w:rsid w:val="006D32FE"/>
    <w:rsid w:val="006D3C26"/>
    <w:rsid w:val="006D4774"/>
    <w:rsid w:val="006D4F50"/>
    <w:rsid w:val="006E2F35"/>
    <w:rsid w:val="006E5532"/>
    <w:rsid w:val="006F1188"/>
    <w:rsid w:val="006F6267"/>
    <w:rsid w:val="007014CC"/>
    <w:rsid w:val="007045A5"/>
    <w:rsid w:val="0071093F"/>
    <w:rsid w:val="00711AC4"/>
    <w:rsid w:val="00711F0F"/>
    <w:rsid w:val="00717661"/>
    <w:rsid w:val="00720294"/>
    <w:rsid w:val="0072220E"/>
    <w:rsid w:val="00725048"/>
    <w:rsid w:val="007314C4"/>
    <w:rsid w:val="007447C6"/>
    <w:rsid w:val="00746A05"/>
    <w:rsid w:val="0075492C"/>
    <w:rsid w:val="00757AF8"/>
    <w:rsid w:val="00772D5C"/>
    <w:rsid w:val="007818C0"/>
    <w:rsid w:val="00782B5E"/>
    <w:rsid w:val="00785EA0"/>
    <w:rsid w:val="00786E25"/>
    <w:rsid w:val="00792080"/>
    <w:rsid w:val="00793503"/>
    <w:rsid w:val="007A12E4"/>
    <w:rsid w:val="007B0BA4"/>
    <w:rsid w:val="007B17F2"/>
    <w:rsid w:val="007B224F"/>
    <w:rsid w:val="007B53A1"/>
    <w:rsid w:val="007C09A1"/>
    <w:rsid w:val="007C7F16"/>
    <w:rsid w:val="007D16F1"/>
    <w:rsid w:val="007D4138"/>
    <w:rsid w:val="007E0940"/>
    <w:rsid w:val="007E2AC1"/>
    <w:rsid w:val="007E7D53"/>
    <w:rsid w:val="007F1B2E"/>
    <w:rsid w:val="008002C5"/>
    <w:rsid w:val="0080068F"/>
    <w:rsid w:val="00810FB4"/>
    <w:rsid w:val="008146B2"/>
    <w:rsid w:val="008219FA"/>
    <w:rsid w:val="0083277F"/>
    <w:rsid w:val="008427F5"/>
    <w:rsid w:val="00845616"/>
    <w:rsid w:val="008559C7"/>
    <w:rsid w:val="00855C1A"/>
    <w:rsid w:val="0086327D"/>
    <w:rsid w:val="00863D81"/>
    <w:rsid w:val="00867DA9"/>
    <w:rsid w:val="00870C43"/>
    <w:rsid w:val="00887D33"/>
    <w:rsid w:val="00892B5F"/>
    <w:rsid w:val="008A104B"/>
    <w:rsid w:val="008A1C32"/>
    <w:rsid w:val="008A6BBC"/>
    <w:rsid w:val="008B1E68"/>
    <w:rsid w:val="008C09CE"/>
    <w:rsid w:val="008D0B20"/>
    <w:rsid w:val="008D571D"/>
    <w:rsid w:val="008D5907"/>
    <w:rsid w:val="008D6119"/>
    <w:rsid w:val="00900131"/>
    <w:rsid w:val="00906A79"/>
    <w:rsid w:val="00907C16"/>
    <w:rsid w:val="009138AA"/>
    <w:rsid w:val="009155AC"/>
    <w:rsid w:val="0093170B"/>
    <w:rsid w:val="00951A41"/>
    <w:rsid w:val="00964308"/>
    <w:rsid w:val="0096544B"/>
    <w:rsid w:val="00970694"/>
    <w:rsid w:val="00976567"/>
    <w:rsid w:val="00984B70"/>
    <w:rsid w:val="00985494"/>
    <w:rsid w:val="00994AB3"/>
    <w:rsid w:val="009B3995"/>
    <w:rsid w:val="009B547E"/>
    <w:rsid w:val="009B5B8F"/>
    <w:rsid w:val="009C5740"/>
    <w:rsid w:val="009C722F"/>
    <w:rsid w:val="009C7CA6"/>
    <w:rsid w:val="009D1FF5"/>
    <w:rsid w:val="009D40E9"/>
    <w:rsid w:val="009E78B0"/>
    <w:rsid w:val="009F0F94"/>
    <w:rsid w:val="00A07BD4"/>
    <w:rsid w:val="00A1055B"/>
    <w:rsid w:val="00A16727"/>
    <w:rsid w:val="00A22A80"/>
    <w:rsid w:val="00A25B7B"/>
    <w:rsid w:val="00A25CBF"/>
    <w:rsid w:val="00A33698"/>
    <w:rsid w:val="00A338B6"/>
    <w:rsid w:val="00A50A4F"/>
    <w:rsid w:val="00A60DAA"/>
    <w:rsid w:val="00A61229"/>
    <w:rsid w:val="00A61F53"/>
    <w:rsid w:val="00A659CF"/>
    <w:rsid w:val="00A71217"/>
    <w:rsid w:val="00A714D4"/>
    <w:rsid w:val="00A72B26"/>
    <w:rsid w:val="00A773EE"/>
    <w:rsid w:val="00A87854"/>
    <w:rsid w:val="00A90281"/>
    <w:rsid w:val="00A96CB5"/>
    <w:rsid w:val="00AB7E1A"/>
    <w:rsid w:val="00AD2744"/>
    <w:rsid w:val="00AD4317"/>
    <w:rsid w:val="00AD4808"/>
    <w:rsid w:val="00AE0D71"/>
    <w:rsid w:val="00AE6F92"/>
    <w:rsid w:val="00AF3A20"/>
    <w:rsid w:val="00AF4D91"/>
    <w:rsid w:val="00B02FA5"/>
    <w:rsid w:val="00B17016"/>
    <w:rsid w:val="00B247D0"/>
    <w:rsid w:val="00B31DA6"/>
    <w:rsid w:val="00B50012"/>
    <w:rsid w:val="00B51E0B"/>
    <w:rsid w:val="00B66301"/>
    <w:rsid w:val="00B706A6"/>
    <w:rsid w:val="00B9266B"/>
    <w:rsid w:val="00B93745"/>
    <w:rsid w:val="00BA061E"/>
    <w:rsid w:val="00BA4A33"/>
    <w:rsid w:val="00BB77DE"/>
    <w:rsid w:val="00BC09A9"/>
    <w:rsid w:val="00BD5A90"/>
    <w:rsid w:val="00BD77B6"/>
    <w:rsid w:val="00BE1DB0"/>
    <w:rsid w:val="00BE1FDE"/>
    <w:rsid w:val="00BF47DD"/>
    <w:rsid w:val="00C01B3B"/>
    <w:rsid w:val="00C04294"/>
    <w:rsid w:val="00C215AF"/>
    <w:rsid w:val="00C2585D"/>
    <w:rsid w:val="00C40271"/>
    <w:rsid w:val="00C4658C"/>
    <w:rsid w:val="00C500DD"/>
    <w:rsid w:val="00C5288B"/>
    <w:rsid w:val="00C549F3"/>
    <w:rsid w:val="00C56A01"/>
    <w:rsid w:val="00C56F57"/>
    <w:rsid w:val="00C632C6"/>
    <w:rsid w:val="00C639DB"/>
    <w:rsid w:val="00C63E09"/>
    <w:rsid w:val="00C70E46"/>
    <w:rsid w:val="00C72152"/>
    <w:rsid w:val="00C735B5"/>
    <w:rsid w:val="00C818DE"/>
    <w:rsid w:val="00C83CAE"/>
    <w:rsid w:val="00C9119C"/>
    <w:rsid w:val="00CA4DF7"/>
    <w:rsid w:val="00CB4673"/>
    <w:rsid w:val="00CB6929"/>
    <w:rsid w:val="00CB7043"/>
    <w:rsid w:val="00CC4B5A"/>
    <w:rsid w:val="00CC546A"/>
    <w:rsid w:val="00CC7995"/>
    <w:rsid w:val="00CD327E"/>
    <w:rsid w:val="00CD343C"/>
    <w:rsid w:val="00CD603E"/>
    <w:rsid w:val="00CE5B6A"/>
    <w:rsid w:val="00CF4902"/>
    <w:rsid w:val="00CF7E1E"/>
    <w:rsid w:val="00D008ED"/>
    <w:rsid w:val="00D12F6C"/>
    <w:rsid w:val="00D16595"/>
    <w:rsid w:val="00D168D9"/>
    <w:rsid w:val="00D32C1C"/>
    <w:rsid w:val="00D4392F"/>
    <w:rsid w:val="00D51C8A"/>
    <w:rsid w:val="00D5578B"/>
    <w:rsid w:val="00D575A6"/>
    <w:rsid w:val="00D605E5"/>
    <w:rsid w:val="00D6072C"/>
    <w:rsid w:val="00D626CC"/>
    <w:rsid w:val="00D63D69"/>
    <w:rsid w:val="00D72DB7"/>
    <w:rsid w:val="00D80118"/>
    <w:rsid w:val="00D80625"/>
    <w:rsid w:val="00D81048"/>
    <w:rsid w:val="00D87D3F"/>
    <w:rsid w:val="00D90BCC"/>
    <w:rsid w:val="00D91F0A"/>
    <w:rsid w:val="00D93CE8"/>
    <w:rsid w:val="00D95D87"/>
    <w:rsid w:val="00DA5292"/>
    <w:rsid w:val="00DB6E29"/>
    <w:rsid w:val="00DC582D"/>
    <w:rsid w:val="00DE0EB3"/>
    <w:rsid w:val="00DE1EFB"/>
    <w:rsid w:val="00DE2FE5"/>
    <w:rsid w:val="00DE537F"/>
    <w:rsid w:val="00DF3302"/>
    <w:rsid w:val="00DF71EC"/>
    <w:rsid w:val="00DF7F8C"/>
    <w:rsid w:val="00E037B5"/>
    <w:rsid w:val="00E04DF3"/>
    <w:rsid w:val="00E04F87"/>
    <w:rsid w:val="00E070C5"/>
    <w:rsid w:val="00E1470E"/>
    <w:rsid w:val="00E154FB"/>
    <w:rsid w:val="00E377DF"/>
    <w:rsid w:val="00E425DF"/>
    <w:rsid w:val="00E50DDA"/>
    <w:rsid w:val="00E54E85"/>
    <w:rsid w:val="00E70CCA"/>
    <w:rsid w:val="00E7215B"/>
    <w:rsid w:val="00E7542B"/>
    <w:rsid w:val="00E75981"/>
    <w:rsid w:val="00E760DC"/>
    <w:rsid w:val="00E7731A"/>
    <w:rsid w:val="00E842E2"/>
    <w:rsid w:val="00E84647"/>
    <w:rsid w:val="00E851BB"/>
    <w:rsid w:val="00E85E2F"/>
    <w:rsid w:val="00E864B8"/>
    <w:rsid w:val="00E91D9B"/>
    <w:rsid w:val="00E95ED1"/>
    <w:rsid w:val="00EB3997"/>
    <w:rsid w:val="00EC431D"/>
    <w:rsid w:val="00EC454D"/>
    <w:rsid w:val="00ED1A4C"/>
    <w:rsid w:val="00ED312F"/>
    <w:rsid w:val="00ED50E8"/>
    <w:rsid w:val="00ED78F1"/>
    <w:rsid w:val="00EE4E56"/>
    <w:rsid w:val="00EE5D2C"/>
    <w:rsid w:val="00EE676A"/>
    <w:rsid w:val="00EF5295"/>
    <w:rsid w:val="00F007BF"/>
    <w:rsid w:val="00F00839"/>
    <w:rsid w:val="00F0125E"/>
    <w:rsid w:val="00F07425"/>
    <w:rsid w:val="00F10FAD"/>
    <w:rsid w:val="00F23E7F"/>
    <w:rsid w:val="00F33518"/>
    <w:rsid w:val="00F436BD"/>
    <w:rsid w:val="00F43790"/>
    <w:rsid w:val="00F441B6"/>
    <w:rsid w:val="00F44CA3"/>
    <w:rsid w:val="00F44D71"/>
    <w:rsid w:val="00F50430"/>
    <w:rsid w:val="00F50C49"/>
    <w:rsid w:val="00F51086"/>
    <w:rsid w:val="00F60B89"/>
    <w:rsid w:val="00F67212"/>
    <w:rsid w:val="00F71925"/>
    <w:rsid w:val="00F745F4"/>
    <w:rsid w:val="00F81654"/>
    <w:rsid w:val="00F82961"/>
    <w:rsid w:val="00F84840"/>
    <w:rsid w:val="00F84A8A"/>
    <w:rsid w:val="00F87197"/>
    <w:rsid w:val="00F940C8"/>
    <w:rsid w:val="00F94DEB"/>
    <w:rsid w:val="00F96827"/>
    <w:rsid w:val="00F973AA"/>
    <w:rsid w:val="00FB2FD8"/>
    <w:rsid w:val="00FD290A"/>
    <w:rsid w:val="00FE2972"/>
    <w:rsid w:val="00FF12E9"/>
    <w:rsid w:val="00FF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32F1C5"/>
  <w15:docId w15:val="{57627DC8-BE18-4D55-89FC-FEEB60F0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r-Latn-RS"/>
    </w:rPr>
  </w:style>
  <w:style w:type="paragraph" w:styleId="Heading1">
    <w:name w:val="heading 1"/>
    <w:basedOn w:val="Normal"/>
    <w:link w:val="Heading1Char"/>
    <w:uiPriority w:val="9"/>
    <w:qFormat/>
    <w:rsid w:val="00C402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37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styleId="NoSpacing">
    <w:name w:val="No Spacing"/>
    <w:basedOn w:val="Normal"/>
    <w:link w:val="NoSpacingChar"/>
    <w:uiPriority w:val="1"/>
    <w:qFormat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styleId="ListParagraph">
    <w:name w:val="List Paragraph"/>
    <w:basedOn w:val="Normal"/>
    <w:uiPriority w:val="34"/>
    <w:qFormat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customStyle="1" w:styleId="section1">
    <w:name w:val="section1"/>
    <w:basedOn w:val="Normal"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customStyle="1" w:styleId="Normal1">
    <w:name w:val="Normal1"/>
    <w:basedOn w:val="Normal"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character" w:styleId="Strong">
    <w:name w:val="Strong"/>
    <w:uiPriority w:val="22"/>
    <w:qFormat/>
    <w:rsid w:val="00013E45"/>
    <w:rPr>
      <w:b/>
      <w:bCs/>
    </w:rPr>
  </w:style>
  <w:style w:type="character" w:styleId="CommentReference">
    <w:name w:val="annotation reference"/>
    <w:uiPriority w:val="99"/>
    <w:semiHidden/>
    <w:unhideWhenUsed/>
    <w:rsid w:val="008D61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1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D61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1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D61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D6119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B66301"/>
    <w:rPr>
      <w:rFonts w:ascii="Arial" w:eastAsia="Times New Roman" w:hAnsi="Arial" w:cs="Arial"/>
      <w:sz w:val="20"/>
      <w:szCs w:val="20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A60D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DAA"/>
  </w:style>
  <w:style w:type="paragraph" w:styleId="Footer">
    <w:name w:val="footer"/>
    <w:basedOn w:val="Normal"/>
    <w:link w:val="FooterChar"/>
    <w:uiPriority w:val="99"/>
    <w:unhideWhenUsed/>
    <w:rsid w:val="00A60D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DAA"/>
  </w:style>
  <w:style w:type="table" w:styleId="TableGrid">
    <w:name w:val="Table Grid"/>
    <w:basedOn w:val="TableNormal"/>
    <w:uiPriority w:val="59"/>
    <w:rsid w:val="009F0F94"/>
    <w:rPr>
      <w:sz w:val="22"/>
      <w:szCs w:val="22"/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C4027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BodyText">
    <w:name w:val="Body Text"/>
    <w:basedOn w:val="Normal"/>
    <w:link w:val="BodyTextChar"/>
    <w:uiPriority w:val="1"/>
    <w:unhideWhenUsed/>
    <w:qFormat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link w:val="BodyText2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3Char">
    <w:name w:val="Body Text 3 Char"/>
    <w:link w:val="BodyText3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customStyle="1" w:styleId="ww-bodytextindent2">
    <w:name w:val="ww-bodytextindent2"/>
    <w:basedOn w:val="Normal"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D5578B"/>
    <w:pPr>
      <w:widowControl w:val="0"/>
    </w:pPr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C210C"/>
    <w:pPr>
      <w:widowControl w:val="0"/>
    </w:pPr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437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r-Latn-RS"/>
    </w:rPr>
  </w:style>
  <w:style w:type="character" w:styleId="Hyperlink">
    <w:name w:val="Hyperlink"/>
    <w:basedOn w:val="DefaultParagraphFont"/>
    <w:uiPriority w:val="99"/>
    <w:unhideWhenUsed/>
    <w:rsid w:val="00F67212"/>
    <w:rPr>
      <w:color w:val="0000FF" w:themeColor="hyperlink"/>
      <w:u w:val="single"/>
    </w:rPr>
  </w:style>
  <w:style w:type="paragraph" w:customStyle="1" w:styleId="Default">
    <w:name w:val="Default"/>
    <w:rsid w:val="00F672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RS"/>
    </w:rPr>
  </w:style>
  <w:style w:type="paragraph" w:customStyle="1" w:styleId="xmsonormal">
    <w:name w:val="x_msonormal"/>
    <w:basedOn w:val="Normal"/>
    <w:rsid w:val="00F67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msobodytext">
    <w:name w:val="x_msobodytext"/>
    <w:basedOn w:val="Normal"/>
    <w:rsid w:val="00F67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Title">
    <w:name w:val="Title"/>
    <w:basedOn w:val="Normal"/>
    <w:link w:val="TitleChar"/>
    <w:uiPriority w:val="1"/>
    <w:qFormat/>
    <w:rsid w:val="003B1055"/>
    <w:pPr>
      <w:widowControl w:val="0"/>
      <w:autoSpaceDE w:val="0"/>
      <w:autoSpaceDN w:val="0"/>
      <w:spacing w:after="0" w:line="240" w:lineRule="auto"/>
      <w:ind w:left="119"/>
    </w:pPr>
    <w:rPr>
      <w:rFonts w:ascii="Arial" w:eastAsia="Arial" w:hAnsi="Arial" w:cs="Arial"/>
      <w:b/>
      <w:bCs/>
      <w:sz w:val="20"/>
      <w:szCs w:val="20"/>
      <w:lang w:val="bs-Latn"/>
    </w:rPr>
  </w:style>
  <w:style w:type="character" w:customStyle="1" w:styleId="TitleChar">
    <w:name w:val="Title Char"/>
    <w:basedOn w:val="DefaultParagraphFont"/>
    <w:link w:val="Title"/>
    <w:uiPriority w:val="1"/>
    <w:rsid w:val="003B1055"/>
    <w:rPr>
      <w:rFonts w:ascii="Arial" w:eastAsia="Arial" w:hAnsi="Arial" w:cs="Arial"/>
      <w:b/>
      <w:bCs/>
      <w:lang w:val="bs-Latn"/>
    </w:rPr>
  </w:style>
  <w:style w:type="paragraph" w:customStyle="1" w:styleId="TableParagraph">
    <w:name w:val="Table Paragraph"/>
    <w:basedOn w:val="Normal"/>
    <w:uiPriority w:val="1"/>
    <w:qFormat/>
    <w:rsid w:val="003B1055"/>
    <w:pPr>
      <w:widowControl w:val="0"/>
      <w:autoSpaceDE w:val="0"/>
      <w:autoSpaceDN w:val="0"/>
      <w:spacing w:before="27" w:after="0" w:line="240" w:lineRule="auto"/>
      <w:jc w:val="right"/>
    </w:pPr>
    <w:rPr>
      <w:rFonts w:ascii="Microsoft Sans Serif" w:eastAsia="Microsoft Sans Serif" w:hAnsi="Microsoft Sans Serif" w:cs="Microsoft Sans Serif"/>
      <w:lang w:val="bs-Lat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8934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2091727826">
              <w:marLeft w:val="0"/>
              <w:marRight w:val="0"/>
              <w:marTop w:val="0"/>
              <w:marBottom w:val="0"/>
              <w:divBdr>
                <w:top w:val="single" w:sz="2" w:space="1" w:color="808080"/>
                <w:left w:val="single" w:sz="2" w:space="4" w:color="808080"/>
                <w:bottom w:val="single" w:sz="2" w:space="1" w:color="808080"/>
                <w:right w:val="single" w:sz="2" w:space="9" w:color="808080"/>
              </w:divBdr>
            </w:div>
          </w:divsChild>
        </w:div>
      </w:divsChild>
    </w:div>
    <w:div w:id="10426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029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133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5808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6323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5870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6645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office@otpbanka.r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pbanka.r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60099-D2F5-4DBA-84FE-B76F73FF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4143</Words>
  <Characters>23616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OTP banka Srbija a.d. Novi Sad</Company>
  <LinksUpToDate>false</LinksUpToDate>
  <CharactersWithSpaces>27704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vobadm</dc:creator>
  <cp:lastModifiedBy>Ivana Vojinović</cp:lastModifiedBy>
  <cp:revision>2</cp:revision>
  <cp:lastPrinted>2025-02-27T10:56:00Z</cp:lastPrinted>
  <dcterms:created xsi:type="dcterms:W3CDTF">2025-02-27T15:30:00Z</dcterms:created>
  <dcterms:modified xsi:type="dcterms:W3CDTF">2025-02-27T15:30:00Z</dcterms:modified>
</cp:coreProperties>
</file>